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9E" w:rsidRPr="00B05112" w:rsidRDefault="0076359E" w:rsidP="00F1107C"/>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spacing w:before="4"/>
        <w:rPr>
          <w:sz w:val="16"/>
        </w:rPr>
      </w:pPr>
    </w:p>
    <w:p w:rsidR="0076359E" w:rsidRPr="001D05F9" w:rsidRDefault="00B05112" w:rsidP="00B05112">
      <w:pPr>
        <w:jc w:val="center"/>
        <w:rPr>
          <w:b/>
          <w:sz w:val="28"/>
          <w:lang w:val="pt-BR"/>
        </w:rPr>
      </w:pPr>
      <w:r w:rsidRPr="001D05F9">
        <w:rPr>
          <w:b/>
          <w:sz w:val="28"/>
          <w:lang w:val="pt-BR"/>
        </w:rPr>
        <w:t>Serviço Nacional de Apren</w:t>
      </w:r>
      <w:r w:rsidR="005844C8">
        <w:rPr>
          <w:b/>
          <w:sz w:val="28"/>
          <w:lang w:val="pt-BR"/>
        </w:rPr>
        <w:t>dizagem do Cooperativismo</w:t>
      </w:r>
      <w:r w:rsidR="00A11670" w:rsidRPr="001D05F9">
        <w:rPr>
          <w:b/>
          <w:sz w:val="28"/>
          <w:lang w:val="pt-BR"/>
        </w:rPr>
        <w:t xml:space="preserve"> do Estado de Alagoas</w:t>
      </w:r>
    </w:p>
    <w:p w:rsidR="00A41D43" w:rsidRPr="001D05F9" w:rsidRDefault="00A41D43" w:rsidP="00A41D43">
      <w:pPr>
        <w:jc w:val="center"/>
        <w:rPr>
          <w:b/>
          <w:color w:val="FF0000"/>
          <w:sz w:val="24"/>
          <w:lang w:val="pt-BR"/>
        </w:rPr>
      </w:pPr>
    </w:p>
    <w:p w:rsidR="00A41D43" w:rsidRPr="00217F7E" w:rsidRDefault="00B05112" w:rsidP="00A41D43">
      <w:pPr>
        <w:jc w:val="center"/>
        <w:rPr>
          <w:b/>
          <w:sz w:val="24"/>
          <w:lang w:val="pt-BR"/>
        </w:rPr>
      </w:pPr>
      <w:r w:rsidRPr="00217F7E">
        <w:rPr>
          <w:b/>
          <w:sz w:val="24"/>
          <w:lang w:val="pt-BR"/>
        </w:rPr>
        <w:t xml:space="preserve">Balanços patrimoniais em </w:t>
      </w:r>
    </w:p>
    <w:p w:rsidR="0076359E" w:rsidRPr="001D05F9" w:rsidRDefault="00EA4D1C" w:rsidP="00A41D43">
      <w:pPr>
        <w:jc w:val="center"/>
        <w:rPr>
          <w:b/>
          <w:sz w:val="24"/>
          <w:lang w:val="pt-BR"/>
        </w:rPr>
      </w:pPr>
      <w:r>
        <w:rPr>
          <w:b/>
          <w:sz w:val="24"/>
          <w:lang w:val="pt-BR"/>
        </w:rPr>
        <w:t>30 de setembro</w:t>
      </w:r>
      <w:r w:rsidR="001D05F9" w:rsidRPr="001D05F9">
        <w:rPr>
          <w:b/>
          <w:sz w:val="24"/>
          <w:lang w:val="pt-BR"/>
        </w:rPr>
        <w:t xml:space="preserve"> de 2018</w:t>
      </w:r>
      <w:r w:rsidR="00B05112" w:rsidRPr="001D05F9">
        <w:rPr>
          <w:b/>
          <w:sz w:val="24"/>
          <w:lang w:val="pt-BR"/>
        </w:rPr>
        <w:t xml:space="preserve"> e de </w:t>
      </w:r>
      <w:r w:rsidR="001D05F9" w:rsidRPr="001D05F9">
        <w:rPr>
          <w:b/>
          <w:sz w:val="24"/>
          <w:lang w:val="pt-BR"/>
        </w:rPr>
        <w:t>2017</w:t>
      </w:r>
    </w:p>
    <w:p w:rsidR="0076359E" w:rsidRPr="001D05F9" w:rsidRDefault="0076359E" w:rsidP="00B05112">
      <w:pPr>
        <w:pStyle w:val="Corpodetexto"/>
        <w:spacing w:before="6"/>
        <w:rPr>
          <w:b/>
          <w:sz w:val="31"/>
          <w:lang w:val="pt-BR"/>
        </w:rPr>
      </w:pPr>
    </w:p>
    <w:p w:rsidR="0076359E" w:rsidRPr="00B05112" w:rsidRDefault="00B05112" w:rsidP="00B05112">
      <w:pPr>
        <w:ind w:left="1701" w:right="535"/>
        <w:jc w:val="center"/>
        <w:rPr>
          <w:sz w:val="16"/>
        </w:rPr>
      </w:pPr>
      <w:r w:rsidRPr="001D05F9">
        <w:rPr>
          <w:sz w:val="16"/>
          <w:lang w:val="pt-BR"/>
        </w:rPr>
        <w:t xml:space="preserve">                                                                                                                   </w:t>
      </w:r>
      <w:proofErr w:type="spellStart"/>
      <w:r w:rsidRPr="00B05112">
        <w:rPr>
          <w:sz w:val="16"/>
        </w:rPr>
        <w:t>Valores</w:t>
      </w:r>
      <w:proofErr w:type="spellEnd"/>
      <w:r w:rsidRPr="00B05112">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spacing w:before="4"/>
        <w:rPr>
          <w:sz w:val="11"/>
        </w:rPr>
      </w:pPr>
    </w:p>
    <w:p w:rsidR="0076359E" w:rsidRPr="00B05112" w:rsidRDefault="007A1B2E" w:rsidP="00B05112">
      <w:pPr>
        <w:pStyle w:val="Corpodetexto"/>
        <w:rPr>
          <w:sz w:val="16"/>
        </w:rPr>
      </w:pPr>
      <w:r>
        <w:rPr>
          <w:sz w:val="16"/>
        </w:rPr>
        <w:t xml:space="preserve"> </w:t>
      </w:r>
    </w:p>
    <w:p w:rsidR="0076359E" w:rsidRPr="00B05112" w:rsidRDefault="0076359E"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CD643B" w:rsidRPr="00B05112" w:rsidRDefault="00B05112" w:rsidP="00B05112">
      <w:pPr>
        <w:pStyle w:val="Corpodetexto"/>
        <w:rPr>
          <w:color w:val="FF0000"/>
          <w:sz w:val="16"/>
        </w:rPr>
      </w:pPr>
      <w:r>
        <w:rPr>
          <w:sz w:val="16"/>
        </w:rPr>
        <w:t xml:space="preserve">                                                                                                    </w:t>
      </w:r>
    </w:p>
    <w:tbl>
      <w:tblPr>
        <w:tblW w:w="10266" w:type="dxa"/>
        <w:tblInd w:w="55" w:type="dxa"/>
        <w:tblCellMar>
          <w:left w:w="70" w:type="dxa"/>
          <w:right w:w="70" w:type="dxa"/>
        </w:tblCellMar>
        <w:tblLook w:val="04A0" w:firstRow="1" w:lastRow="0" w:firstColumn="1" w:lastColumn="0" w:noHBand="0" w:noVBand="1"/>
      </w:tblPr>
      <w:tblGrid>
        <w:gridCol w:w="4020"/>
        <w:gridCol w:w="706"/>
        <w:gridCol w:w="160"/>
        <w:gridCol w:w="2610"/>
        <w:gridCol w:w="146"/>
        <w:gridCol w:w="2624"/>
      </w:tblGrid>
      <w:tr w:rsidR="00CD643B" w:rsidRPr="00CD643B" w:rsidTr="001D05F9">
        <w:trPr>
          <w:trHeight w:val="300"/>
        </w:trPr>
        <w:tc>
          <w:tcPr>
            <w:tcW w:w="10266"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ATIVO</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circulante</w:t>
            </w: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1D05F9" w:rsidRPr="00CD643B" w:rsidTr="00217F7E">
        <w:trPr>
          <w:trHeight w:val="264"/>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Caixa e equivalentes de caixa</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EA4D1C" w:rsidP="005844C8">
            <w:pPr>
              <w:widowControl/>
              <w:autoSpaceDE/>
              <w:autoSpaceDN/>
              <w:jc w:val="right"/>
              <w:rPr>
                <w:rFonts w:eastAsia="Times New Roman"/>
                <w:sz w:val="16"/>
                <w:szCs w:val="16"/>
                <w:lang w:val="pt-BR" w:eastAsia="pt-BR"/>
              </w:rPr>
            </w:pPr>
            <w:r>
              <w:rPr>
                <w:rFonts w:eastAsia="Times New Roman"/>
                <w:sz w:val="16"/>
                <w:szCs w:val="16"/>
                <w:lang w:val="pt-BR" w:eastAsia="pt-BR"/>
              </w:rPr>
              <w:t>4.705.550</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5643AB" w:rsidP="005643AB">
            <w:pPr>
              <w:widowControl/>
              <w:autoSpaceDE/>
              <w:autoSpaceDN/>
              <w:jc w:val="right"/>
              <w:rPr>
                <w:rFonts w:eastAsia="Times New Roman"/>
                <w:sz w:val="16"/>
                <w:szCs w:val="16"/>
                <w:lang w:val="pt-BR" w:eastAsia="pt-BR"/>
              </w:rPr>
            </w:pPr>
            <w:r w:rsidRPr="005643AB">
              <w:rPr>
                <w:rFonts w:eastAsia="Times New Roman"/>
                <w:sz w:val="16"/>
                <w:szCs w:val="16"/>
                <w:lang w:val="pt-BR" w:eastAsia="pt-BR"/>
              </w:rPr>
              <w:t>3.352.</w:t>
            </w:r>
            <w:r>
              <w:rPr>
                <w:rFonts w:eastAsia="Times New Roman"/>
                <w:sz w:val="16"/>
                <w:szCs w:val="16"/>
                <w:lang w:val="pt-BR" w:eastAsia="pt-BR"/>
              </w:rPr>
              <w:t>382</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EA4D1C" w:rsidP="005844C8">
            <w:pPr>
              <w:widowControl/>
              <w:autoSpaceDE/>
              <w:autoSpaceDN/>
              <w:jc w:val="right"/>
              <w:rPr>
                <w:rFonts w:eastAsia="Times New Roman"/>
                <w:sz w:val="16"/>
                <w:szCs w:val="16"/>
                <w:lang w:val="pt-BR" w:eastAsia="pt-BR"/>
              </w:rPr>
            </w:pPr>
            <w:r>
              <w:rPr>
                <w:rFonts w:eastAsia="Times New Roman"/>
                <w:sz w:val="16"/>
                <w:szCs w:val="16"/>
                <w:lang w:val="pt-BR" w:eastAsia="pt-BR"/>
              </w:rPr>
              <w:t>19.271</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1.464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Despesas pagas antecipadamente </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EA4D1C" w:rsidP="001D05F9">
            <w:pPr>
              <w:widowControl/>
              <w:autoSpaceDE/>
              <w:autoSpaceDN/>
              <w:jc w:val="right"/>
              <w:rPr>
                <w:rFonts w:eastAsia="Times New Roman"/>
                <w:sz w:val="16"/>
                <w:szCs w:val="16"/>
                <w:lang w:val="pt-BR" w:eastAsia="pt-BR"/>
              </w:rPr>
            </w:pPr>
            <w:r>
              <w:rPr>
                <w:rFonts w:eastAsia="Times New Roman"/>
                <w:sz w:val="16"/>
                <w:szCs w:val="16"/>
                <w:lang w:val="pt-BR" w:eastAsia="pt-BR"/>
              </w:rPr>
              <w:t>2.825</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16.173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B4437B" w:rsidP="00B4437B">
            <w:pPr>
              <w:widowControl/>
              <w:autoSpaceDE/>
              <w:autoSpaceDN/>
              <w:jc w:val="right"/>
              <w:rPr>
                <w:rFonts w:eastAsia="Times New Roman"/>
                <w:sz w:val="16"/>
                <w:szCs w:val="16"/>
                <w:lang w:val="pt-BR" w:eastAsia="pt-BR"/>
              </w:rPr>
            </w:pPr>
            <w:r w:rsidRPr="00B4437B">
              <w:rPr>
                <w:rFonts w:eastAsia="Times New Roman"/>
                <w:sz w:val="16"/>
                <w:szCs w:val="16"/>
                <w:lang w:val="pt-BR" w:eastAsia="pt-BR"/>
              </w:rPr>
              <w:t>4.727.645</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3.370.019 </w:t>
            </w:r>
          </w:p>
        </w:tc>
      </w:tr>
      <w:tr w:rsidR="001D05F9" w:rsidRPr="00CD643B" w:rsidTr="00217F7E">
        <w:trPr>
          <w:trHeight w:val="300"/>
        </w:trPr>
        <w:tc>
          <w:tcPr>
            <w:tcW w:w="402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Imobilizado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4</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B4437B" w:rsidP="00B4437B">
            <w:pPr>
              <w:widowControl/>
              <w:autoSpaceDE/>
              <w:autoSpaceDN/>
              <w:jc w:val="right"/>
              <w:rPr>
                <w:rFonts w:eastAsia="Times New Roman"/>
                <w:sz w:val="16"/>
                <w:szCs w:val="16"/>
                <w:lang w:val="pt-BR" w:eastAsia="pt-BR"/>
              </w:rPr>
            </w:pPr>
            <w:r w:rsidRPr="00B4437B">
              <w:rPr>
                <w:rFonts w:eastAsia="Times New Roman"/>
                <w:sz w:val="16"/>
                <w:szCs w:val="16"/>
                <w:lang w:val="pt-BR" w:eastAsia="pt-BR"/>
              </w:rPr>
              <w:t>349.</w:t>
            </w:r>
            <w:r>
              <w:rPr>
                <w:rFonts w:eastAsia="Times New Roman"/>
                <w:sz w:val="16"/>
                <w:szCs w:val="16"/>
                <w:lang w:val="pt-BR" w:eastAsia="pt-BR"/>
              </w:rPr>
              <w:t>431</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4437B" w:rsidRPr="00B4437B">
              <w:rPr>
                <w:rFonts w:eastAsia="Times New Roman"/>
                <w:sz w:val="16"/>
                <w:szCs w:val="16"/>
                <w:lang w:val="pt-BR" w:eastAsia="pt-BR"/>
              </w:rPr>
              <w:t>349.</w:t>
            </w:r>
            <w:r w:rsidR="00B4437B">
              <w:rPr>
                <w:rFonts w:eastAsia="Times New Roman"/>
                <w:sz w:val="16"/>
                <w:szCs w:val="16"/>
                <w:lang w:val="pt-BR" w:eastAsia="pt-BR"/>
              </w:rPr>
              <w:t>431</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217F7E">
        <w:trPr>
          <w:trHeight w:val="287"/>
        </w:trPr>
        <w:tc>
          <w:tcPr>
            <w:tcW w:w="4020" w:type="dxa"/>
            <w:tcBorders>
              <w:top w:val="nil"/>
              <w:left w:val="nil"/>
              <w:bottom w:val="nil"/>
              <w:right w:val="nil"/>
            </w:tcBorders>
            <w:shd w:val="clear" w:color="auto" w:fill="auto"/>
            <w:noWrap/>
            <w:vAlign w:val="bottom"/>
            <w:hideMark/>
          </w:tcPr>
          <w:p w:rsidR="004B2F8D" w:rsidRDefault="004B2F8D" w:rsidP="001D05F9">
            <w:pPr>
              <w:widowControl/>
              <w:autoSpaceDE/>
              <w:autoSpaceDN/>
              <w:rPr>
                <w:rFonts w:eastAsia="Times New Roman"/>
                <w:b/>
                <w:color w:val="000000"/>
                <w:sz w:val="16"/>
                <w:szCs w:val="16"/>
                <w:lang w:val="pt-BR" w:eastAsia="pt-BR"/>
              </w:rPr>
            </w:pPr>
          </w:p>
          <w:p w:rsidR="004B2F8D" w:rsidRPr="004B2F8D" w:rsidRDefault="004B2F8D" w:rsidP="001D05F9">
            <w:pPr>
              <w:widowControl/>
              <w:autoSpaceDE/>
              <w:autoSpaceDN/>
              <w:rPr>
                <w:rFonts w:eastAsia="Times New Roman"/>
                <w:b/>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Default="001D05F9" w:rsidP="001D05F9">
            <w:pPr>
              <w:widowControl/>
              <w:autoSpaceDE/>
              <w:autoSpaceDN/>
              <w:rPr>
                <w:rFonts w:eastAsia="Times New Roman"/>
                <w:sz w:val="16"/>
                <w:szCs w:val="16"/>
                <w:lang w:val="pt-BR" w:eastAsia="pt-BR"/>
              </w:rPr>
            </w:pPr>
          </w:p>
          <w:p w:rsidR="004B2F8D" w:rsidRDefault="004B2F8D" w:rsidP="001D05F9">
            <w:pPr>
              <w:widowControl/>
              <w:autoSpaceDE/>
              <w:autoSpaceDN/>
              <w:rPr>
                <w:rFonts w:eastAsia="Times New Roman"/>
                <w:sz w:val="16"/>
                <w:szCs w:val="16"/>
                <w:lang w:val="pt-BR" w:eastAsia="pt-BR"/>
              </w:rPr>
            </w:pPr>
          </w:p>
          <w:p w:rsidR="004B2F8D" w:rsidRPr="00CD643B" w:rsidRDefault="004B2F8D"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1D05F9" w:rsidRPr="00CD643B" w:rsidRDefault="00B4437B" w:rsidP="00B4437B">
            <w:pPr>
              <w:widowControl/>
              <w:autoSpaceDE/>
              <w:autoSpaceDN/>
              <w:jc w:val="right"/>
              <w:rPr>
                <w:rFonts w:eastAsia="Times New Roman"/>
                <w:sz w:val="16"/>
                <w:szCs w:val="16"/>
                <w:lang w:val="pt-BR" w:eastAsia="pt-BR"/>
              </w:rPr>
            </w:pPr>
            <w:r w:rsidRPr="00B4437B">
              <w:rPr>
                <w:rFonts w:eastAsia="Times New Roman"/>
                <w:sz w:val="16"/>
                <w:szCs w:val="16"/>
                <w:lang w:val="pt-BR" w:eastAsia="pt-BR"/>
              </w:rPr>
              <w:t>5.077.</w:t>
            </w:r>
            <w:r>
              <w:rPr>
                <w:rFonts w:eastAsia="Times New Roman"/>
                <w:sz w:val="16"/>
                <w:szCs w:val="16"/>
                <w:lang w:val="pt-BR" w:eastAsia="pt-BR"/>
              </w:rPr>
              <w:t>076</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dashed" w:sz="4" w:space="0" w:color="808080"/>
              <w:left w:val="nil"/>
              <w:bottom w:val="double" w:sz="6" w:space="0" w:color="auto"/>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bl>
    <w:p w:rsidR="00B05112" w:rsidRPr="00B05112" w:rsidRDefault="00B05112" w:rsidP="00B05112">
      <w:pPr>
        <w:pStyle w:val="Corpodetexto"/>
        <w:rPr>
          <w:color w:val="FF0000"/>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76359E" w:rsidRPr="00B05112" w:rsidRDefault="0076359E" w:rsidP="00B05112">
      <w:pPr>
        <w:pStyle w:val="Corpodetexto"/>
        <w:spacing w:before="4"/>
      </w:pPr>
    </w:p>
    <w:p w:rsidR="0076359E" w:rsidRPr="001D05F9" w:rsidRDefault="00B05112" w:rsidP="00B05112">
      <w:pPr>
        <w:ind w:right="1686"/>
        <w:rPr>
          <w:b/>
          <w:sz w:val="16"/>
          <w:lang w:val="pt-BR"/>
        </w:rPr>
      </w:pPr>
      <w:r w:rsidRPr="001D05F9">
        <w:rPr>
          <w:b/>
          <w:sz w:val="16"/>
          <w:lang w:val="pt-BR"/>
        </w:rPr>
        <w:t xml:space="preserve">      As notas explicativas são parte integrantes das demonstrações contábeis.</w:t>
      </w:r>
    </w:p>
    <w:p w:rsidR="0076359E" w:rsidRPr="001D05F9" w:rsidRDefault="0076359E" w:rsidP="00B05112">
      <w:pPr>
        <w:jc w:val="center"/>
        <w:rPr>
          <w:sz w:val="16"/>
          <w:lang w:val="pt-BR"/>
        </w:rPr>
        <w:sectPr w:rsidR="0076359E" w:rsidRPr="001D05F9">
          <w:headerReference w:type="even" r:id="rId9"/>
          <w:headerReference w:type="default" r:id="rId10"/>
          <w:footerReference w:type="even" r:id="rId11"/>
          <w:footerReference w:type="default" r:id="rId12"/>
          <w:headerReference w:type="first" r:id="rId13"/>
          <w:footerReference w:type="first" r:id="rId14"/>
          <w:pgSz w:w="11900" w:h="16840"/>
          <w:pgMar w:top="940" w:right="680" w:bottom="280" w:left="620" w:header="745" w:footer="0" w:gutter="0"/>
          <w:cols w:space="720"/>
        </w:sect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B05112" w:rsidP="00B05112">
      <w:pPr>
        <w:jc w:val="center"/>
        <w:rPr>
          <w:b/>
          <w:sz w:val="28"/>
          <w:lang w:val="pt-BR"/>
        </w:rPr>
      </w:pPr>
      <w:r w:rsidRPr="001D05F9">
        <w:rPr>
          <w:b/>
          <w:sz w:val="28"/>
          <w:lang w:val="pt-BR"/>
        </w:rPr>
        <w:t xml:space="preserve">Serviço Nacional de Aprendizagem do </w:t>
      </w:r>
      <w:r w:rsidR="00101203">
        <w:rPr>
          <w:b/>
          <w:sz w:val="28"/>
          <w:lang w:val="pt-BR"/>
        </w:rPr>
        <w:t>Cooperativismo</w:t>
      </w:r>
      <w:r w:rsidR="00101203" w:rsidRPr="001D05F9">
        <w:rPr>
          <w:b/>
          <w:sz w:val="28"/>
          <w:lang w:val="pt-BR"/>
        </w:rPr>
        <w:t xml:space="preserve"> do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r w:rsidRPr="001D05F9">
        <w:rPr>
          <w:b/>
          <w:sz w:val="24"/>
          <w:lang w:val="pt-BR"/>
        </w:rPr>
        <w:t>Balanços patrimoniais em</w:t>
      </w:r>
    </w:p>
    <w:p w:rsidR="0076359E" w:rsidRPr="001D05F9" w:rsidRDefault="00EA4D1C" w:rsidP="00A41D43">
      <w:pPr>
        <w:jc w:val="center"/>
        <w:rPr>
          <w:b/>
          <w:sz w:val="24"/>
          <w:lang w:val="pt-BR"/>
        </w:rPr>
      </w:pPr>
      <w:r>
        <w:rPr>
          <w:b/>
          <w:sz w:val="24"/>
          <w:lang w:val="pt-BR"/>
        </w:rPr>
        <w:t>30 de setembro</w:t>
      </w:r>
      <w:r w:rsidR="00B05112" w:rsidRPr="001D05F9">
        <w:rPr>
          <w:b/>
          <w:sz w:val="24"/>
          <w:lang w:val="pt-BR"/>
        </w:rPr>
        <w:t xml:space="preserve"> de 20</w:t>
      </w:r>
      <w:r w:rsidR="00217F7E">
        <w:rPr>
          <w:b/>
          <w:sz w:val="24"/>
          <w:lang w:val="pt-BR"/>
        </w:rPr>
        <w:t>18</w:t>
      </w:r>
      <w:r w:rsidR="00B05112" w:rsidRPr="001D05F9">
        <w:rPr>
          <w:b/>
          <w:sz w:val="24"/>
          <w:lang w:val="pt-BR"/>
        </w:rPr>
        <w:t xml:space="preserve"> e de </w:t>
      </w:r>
      <w:r w:rsidR="008B23D7" w:rsidRPr="001D05F9">
        <w:rPr>
          <w:b/>
          <w:sz w:val="24"/>
          <w:lang w:val="pt-BR"/>
        </w:rPr>
        <w:t>201</w:t>
      </w:r>
      <w:r w:rsidR="00217F7E">
        <w:rPr>
          <w:b/>
          <w:sz w:val="24"/>
          <w:lang w:val="pt-BR"/>
        </w:rPr>
        <w:t>7</w:t>
      </w:r>
    </w:p>
    <w:p w:rsidR="0076359E" w:rsidRPr="001D05F9" w:rsidRDefault="0076359E" w:rsidP="00B05112">
      <w:pPr>
        <w:pStyle w:val="Corpodetexto"/>
        <w:spacing w:before="1"/>
        <w:rPr>
          <w:b/>
          <w:sz w:val="35"/>
          <w:lang w:val="pt-BR"/>
        </w:rPr>
      </w:pPr>
    </w:p>
    <w:p w:rsidR="0076359E" w:rsidRPr="00B05112" w:rsidRDefault="00B05112" w:rsidP="00B05112">
      <w:pPr>
        <w:spacing w:before="1"/>
        <w:ind w:left="1825" w:right="819"/>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16"/>
        </w:rPr>
      </w:pPr>
    </w:p>
    <w:p w:rsidR="0076359E" w:rsidRPr="00B05112" w:rsidRDefault="0076359E" w:rsidP="00B05112">
      <w:pPr>
        <w:pStyle w:val="Corpodetexto"/>
        <w:spacing w:before="2"/>
        <w:rPr>
          <w:sz w:val="15"/>
        </w:rPr>
      </w:pPr>
    </w:p>
    <w:p w:rsidR="0076359E" w:rsidRPr="00B05112" w:rsidRDefault="00B05112" w:rsidP="00B05112">
      <w:pPr>
        <w:ind w:left="1746" w:right="1686"/>
        <w:jc w:val="center"/>
        <w:rPr>
          <w:b/>
          <w:sz w:val="20"/>
        </w:rPr>
      </w:pPr>
      <w:r w:rsidRPr="00B05112">
        <w:rPr>
          <w:b/>
          <w:sz w:val="20"/>
        </w:rPr>
        <w:t>PASSIVO E PATRIMÔNIO LÍQUIDO</w:t>
      </w:r>
    </w:p>
    <w:p w:rsidR="0076359E" w:rsidRPr="00B05112" w:rsidRDefault="0076359E" w:rsidP="00B05112">
      <w:pPr>
        <w:pStyle w:val="Corpodetexto"/>
        <w:rPr>
          <w:b/>
          <w:sz w:val="20"/>
        </w:rPr>
      </w:pPr>
    </w:p>
    <w:p w:rsidR="0076359E" w:rsidRPr="00B05112" w:rsidRDefault="0076359E" w:rsidP="00B05112">
      <w:pPr>
        <w:pStyle w:val="Corpodetexto"/>
        <w:spacing w:before="11"/>
        <w:rPr>
          <w:b/>
          <w:sz w:val="17"/>
        </w:rPr>
      </w:pPr>
    </w:p>
    <w:p w:rsidR="0076359E" w:rsidRPr="00B05112" w:rsidRDefault="0076359E" w:rsidP="00B05112">
      <w:pPr>
        <w:pStyle w:val="Corpodetexto"/>
        <w:rPr>
          <w:b/>
          <w:sz w:val="20"/>
        </w:rPr>
      </w:pPr>
    </w:p>
    <w:p w:rsidR="00CD643B" w:rsidRDefault="00B05112" w:rsidP="00B05112">
      <w:pPr>
        <w:pStyle w:val="Corpodetexto"/>
        <w:spacing w:before="6"/>
        <w:rPr>
          <w:color w:val="FF0000"/>
          <w:sz w:val="24"/>
        </w:rPr>
      </w:pPr>
      <w:r>
        <w:rPr>
          <w:b/>
          <w:sz w:val="24"/>
        </w:rPr>
        <w:t xml:space="preserve">                                                        </w:t>
      </w:r>
    </w:p>
    <w:tbl>
      <w:tblPr>
        <w:tblW w:w="9242" w:type="dxa"/>
        <w:tblInd w:w="55" w:type="dxa"/>
        <w:tblCellMar>
          <w:left w:w="70" w:type="dxa"/>
          <w:right w:w="70" w:type="dxa"/>
        </w:tblCellMar>
        <w:tblLook w:val="04A0" w:firstRow="1" w:lastRow="0" w:firstColumn="1" w:lastColumn="0" w:noHBand="0" w:noVBand="1"/>
      </w:tblPr>
      <w:tblGrid>
        <w:gridCol w:w="3686"/>
        <w:gridCol w:w="795"/>
        <w:gridCol w:w="921"/>
        <w:gridCol w:w="1797"/>
        <w:gridCol w:w="246"/>
        <w:gridCol w:w="1797"/>
      </w:tblGrid>
      <w:tr w:rsidR="00CD643B" w:rsidRPr="00217F7E" w:rsidTr="00CD643B">
        <w:trPr>
          <w:trHeight w:val="345"/>
        </w:trPr>
        <w:tc>
          <w:tcPr>
            <w:tcW w:w="9242" w:type="dxa"/>
            <w:gridSpan w:val="6"/>
            <w:tcBorders>
              <w:top w:val="nil"/>
              <w:left w:val="nil"/>
              <w:bottom w:val="nil"/>
              <w:right w:val="nil"/>
            </w:tcBorders>
            <w:shd w:val="clear" w:color="auto" w:fill="auto"/>
            <w:vAlign w:val="bottom"/>
            <w:hideMark/>
          </w:tcPr>
          <w:p w:rsidR="00CD643B" w:rsidRPr="00CD643B" w:rsidRDefault="00CD643B" w:rsidP="00B4437B">
            <w:pPr>
              <w:widowControl/>
              <w:autoSpaceDE/>
              <w:autoSpaceDN/>
              <w:jc w:val="center"/>
              <w:rPr>
                <w:rFonts w:eastAsia="Times New Roman"/>
                <w:b/>
                <w:bCs/>
                <w:sz w:val="24"/>
                <w:szCs w:val="24"/>
                <w:lang w:val="pt-BR" w:eastAsia="pt-BR"/>
              </w:rPr>
            </w:pPr>
            <w:r w:rsidRPr="00CD643B">
              <w:rPr>
                <w:rFonts w:eastAsia="Times New Roman"/>
                <w:b/>
                <w:bCs/>
                <w:sz w:val="24"/>
                <w:szCs w:val="24"/>
                <w:lang w:val="pt-BR" w:eastAsia="pt-BR"/>
              </w:rPr>
              <w:t xml:space="preserve">Balanços patrimoniais em </w:t>
            </w:r>
            <w:r w:rsidR="00B4437B">
              <w:rPr>
                <w:rFonts w:eastAsia="Times New Roman"/>
                <w:b/>
                <w:bCs/>
                <w:sz w:val="24"/>
                <w:szCs w:val="24"/>
                <w:lang w:val="pt-BR" w:eastAsia="pt-BR"/>
              </w:rPr>
              <w:t>30 de setembro</w:t>
            </w:r>
            <w:r w:rsidRPr="00CD643B">
              <w:rPr>
                <w:rFonts w:eastAsia="Times New Roman"/>
                <w:b/>
                <w:bCs/>
                <w:sz w:val="24"/>
                <w:szCs w:val="24"/>
                <w:lang w:val="pt-BR" w:eastAsia="pt-BR"/>
              </w:rPr>
              <w:t xml:space="preserve"> de 201</w:t>
            </w:r>
            <w:r w:rsidR="00217F7E">
              <w:rPr>
                <w:rFonts w:eastAsia="Times New Roman"/>
                <w:b/>
                <w:bCs/>
                <w:sz w:val="24"/>
                <w:szCs w:val="24"/>
                <w:lang w:val="pt-BR" w:eastAsia="pt-BR"/>
              </w:rPr>
              <w:t>8</w:t>
            </w:r>
            <w:r w:rsidRPr="00CD643B">
              <w:rPr>
                <w:rFonts w:eastAsia="Times New Roman"/>
                <w:b/>
                <w:bCs/>
                <w:sz w:val="24"/>
                <w:szCs w:val="24"/>
                <w:lang w:val="pt-BR" w:eastAsia="pt-BR"/>
              </w:rPr>
              <w:t xml:space="preserve"> e de 201</w:t>
            </w:r>
            <w:r w:rsidR="00217F7E">
              <w:rPr>
                <w:rFonts w:eastAsia="Times New Roman"/>
                <w:b/>
                <w:bCs/>
                <w:sz w:val="24"/>
                <w:szCs w:val="24"/>
                <w:lang w:val="pt-BR" w:eastAsia="pt-BR"/>
              </w:rPr>
              <w:t>7</w:t>
            </w:r>
          </w:p>
        </w:tc>
      </w:tr>
      <w:tr w:rsidR="00CD643B" w:rsidRPr="00217F7E" w:rsidTr="00CD643B">
        <w:trPr>
          <w:trHeight w:val="300"/>
        </w:trPr>
        <w:tc>
          <w:tcPr>
            <w:tcW w:w="368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795"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92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24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PASSIVO E PATRIMÔNIO LÍQUIDO</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8</w:t>
            </w: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7</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Passivo circulante</w:t>
            </w: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000000" w:fill="FFFFFF"/>
            <w:noWrap/>
            <w:vAlign w:val="center"/>
            <w:hideMark/>
          </w:tcPr>
          <w:p w:rsidR="00217F7E" w:rsidRPr="00CD643B" w:rsidRDefault="00673952" w:rsidP="00673952">
            <w:pPr>
              <w:widowControl/>
              <w:autoSpaceDE/>
              <w:autoSpaceDN/>
              <w:bidi/>
              <w:ind w:right="87" w:firstLineChars="100" w:firstLine="160"/>
              <w:jc w:val="right"/>
              <w:rPr>
                <w:rFonts w:eastAsia="Times New Roman"/>
                <w:color w:val="000000"/>
                <w:sz w:val="16"/>
                <w:szCs w:val="16"/>
                <w:lang w:val="pt-BR" w:eastAsia="pt-BR"/>
              </w:rPr>
            </w:pPr>
            <w:r>
              <w:rPr>
                <w:rFonts w:eastAsia="Times New Roman"/>
                <w:color w:val="000000"/>
                <w:sz w:val="16"/>
                <w:szCs w:val="16"/>
                <w:lang w:val="pt-BR" w:eastAsia="pt-BR"/>
              </w:rPr>
              <w:t xml:space="preserve">  </w:t>
            </w:r>
            <w:r w:rsidR="00217F7E" w:rsidRPr="00CD643B">
              <w:rPr>
                <w:rFonts w:eastAsia="Times New Roman"/>
                <w:color w:val="000000"/>
                <w:sz w:val="16"/>
                <w:szCs w:val="16"/>
                <w:lang w:val="pt-BR" w:eastAsia="pt-BR"/>
              </w:rPr>
              <w:t>Contas a pagar</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jc w:val="center"/>
              <w:rPr>
                <w:rFonts w:eastAsia="Times New Roman"/>
                <w:sz w:val="16"/>
                <w:szCs w:val="16"/>
                <w:lang w:val="pt-BR" w:eastAsia="pt-BR"/>
              </w:rPr>
            </w:pPr>
            <w:r w:rsidRPr="00CD643B">
              <w:rPr>
                <w:rFonts w:eastAsia="Times New Roman"/>
                <w:sz w:val="16"/>
                <w:szCs w:val="16"/>
                <w:rtl/>
                <w:lang w:val="pt-BR" w:eastAsia="pt-BR"/>
              </w:rPr>
              <w:t xml:space="preserve">                -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1"/>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Pr>
                <w:rFonts w:eastAsia="Times New Roman"/>
                <w:sz w:val="16"/>
                <w:szCs w:val="16"/>
                <w:lang w:val="pt-BR" w:eastAsia="pt-BR"/>
              </w:rPr>
              <w:t>41.304</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0"/>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20.1</w:t>
            </w:r>
            <w:r w:rsidR="00B4437B">
              <w:rPr>
                <w:rFonts w:eastAsia="Times New Roman"/>
                <w:sz w:val="16"/>
                <w:szCs w:val="16"/>
                <w:rtl/>
                <w:lang w:val="pt-BR" w:eastAsia="pt-BR"/>
              </w:rPr>
              <w:t>73</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Salários, encargos sociais e imposto a pagar</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6</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Pr>
                <w:rFonts w:eastAsia="Times New Roman"/>
                <w:sz w:val="16"/>
                <w:szCs w:val="16"/>
                <w:lang w:val="pt-BR" w:eastAsia="pt-BR"/>
              </w:rPr>
              <w:t>26.658</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0"/>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18.282 </w:t>
            </w:r>
          </w:p>
        </w:tc>
      </w:tr>
      <w:tr w:rsidR="00217F7E" w:rsidRPr="00CD643B" w:rsidTr="00217F7E">
        <w:trPr>
          <w:trHeight w:val="388"/>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Provisões trabalhistas e encargos previdenciários</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7</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sidRPr="00B4437B">
              <w:rPr>
                <w:rFonts w:eastAsia="Times New Roman"/>
                <w:sz w:val="16"/>
                <w:szCs w:val="16"/>
                <w:lang w:val="pt-BR" w:eastAsia="pt-BR"/>
              </w:rPr>
              <w:t xml:space="preserve"> 94.</w:t>
            </w:r>
            <w:r w:rsidR="00B4437B">
              <w:rPr>
                <w:rFonts w:eastAsia="Times New Roman"/>
                <w:sz w:val="16"/>
                <w:szCs w:val="16"/>
                <w:lang w:val="pt-BR" w:eastAsia="pt-BR"/>
              </w:rPr>
              <w:t>204</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47.761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circulante</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B4437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4437B" w:rsidRPr="00B4437B">
              <w:rPr>
                <w:rFonts w:eastAsia="Times New Roman"/>
                <w:sz w:val="16"/>
                <w:szCs w:val="16"/>
                <w:lang w:val="pt-BR" w:eastAsia="pt-BR"/>
              </w:rPr>
              <w:t xml:space="preserve"> 162.</w:t>
            </w:r>
            <w:r w:rsidR="00B4437B">
              <w:rPr>
                <w:rFonts w:eastAsia="Times New Roman"/>
                <w:sz w:val="16"/>
                <w:szCs w:val="16"/>
                <w:lang w:val="pt-BR" w:eastAsia="pt-BR"/>
              </w:rPr>
              <w:t>166</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673952" w:rsidP="00B4437B">
            <w:pPr>
              <w:widowControl/>
              <w:autoSpaceDE/>
              <w:autoSpaceDN/>
              <w:ind w:left="837"/>
              <w:jc w:val="right"/>
              <w:rPr>
                <w:rFonts w:eastAsia="Times New Roman"/>
                <w:sz w:val="16"/>
                <w:szCs w:val="16"/>
                <w:lang w:val="pt-BR" w:eastAsia="pt-BR"/>
              </w:rPr>
            </w:pPr>
            <w:r>
              <w:rPr>
                <w:rFonts w:eastAsia="Times New Roman"/>
                <w:sz w:val="16"/>
                <w:szCs w:val="16"/>
                <w:lang w:val="pt-BR" w:eastAsia="pt-BR"/>
              </w:rPr>
              <w:t xml:space="preserve">                             </w:t>
            </w:r>
            <w:r w:rsidR="00B4437B" w:rsidRPr="00B4437B">
              <w:rPr>
                <w:rFonts w:eastAsia="Times New Roman"/>
                <w:sz w:val="16"/>
                <w:szCs w:val="16"/>
                <w:lang w:val="pt-BR" w:eastAsia="pt-BR"/>
              </w:rPr>
              <w:t xml:space="preserve"> 86.216</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 xml:space="preserve">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Patrimônio Social</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10</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B4437B" w:rsidP="00B4437B">
            <w:pPr>
              <w:widowControl/>
              <w:autoSpaceDE/>
              <w:autoSpaceDN/>
              <w:bidi/>
              <w:ind w:firstLineChars="16" w:firstLine="26"/>
              <w:rPr>
                <w:rFonts w:eastAsia="Times New Roman"/>
                <w:sz w:val="16"/>
                <w:szCs w:val="16"/>
                <w:lang w:val="pt-BR" w:eastAsia="pt-BR"/>
              </w:rPr>
            </w:pPr>
            <w:r w:rsidRPr="00B4437B">
              <w:rPr>
                <w:rFonts w:eastAsia="Times New Roman"/>
                <w:sz w:val="16"/>
                <w:szCs w:val="16"/>
                <w:lang w:val="pt-BR" w:eastAsia="pt-BR"/>
              </w:rPr>
              <w:t>4.914.910</w:t>
            </w:r>
          </w:p>
        </w:tc>
        <w:tc>
          <w:tcPr>
            <w:tcW w:w="246" w:type="dxa"/>
            <w:tcBorders>
              <w:top w:val="nil"/>
              <w:left w:val="nil"/>
              <w:bottom w:val="nil"/>
              <w:right w:val="nil"/>
            </w:tcBorders>
            <w:shd w:val="clear" w:color="auto" w:fill="auto"/>
            <w:noWrap/>
            <w:vAlign w:val="bottom"/>
            <w:hideMark/>
          </w:tcPr>
          <w:p w:rsidR="00217F7E" w:rsidRPr="00CD643B" w:rsidRDefault="00043872" w:rsidP="00217F7E">
            <w:pPr>
              <w:widowControl/>
              <w:autoSpaceDE/>
              <w:autoSpaceDN/>
              <w:ind w:firstLineChars="100" w:firstLine="160"/>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Pr>
                <w:rFonts w:eastAsia="Times New Roman"/>
                <w:sz w:val="16"/>
                <w:szCs w:val="16"/>
                <w:lang w:val="pt-BR" w:eastAsia="pt-BR"/>
              </w:rPr>
              <w:t xml:space="preserve"> 3.626.828</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BF723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F723A" w:rsidRPr="00BF723A">
              <w:rPr>
                <w:rFonts w:eastAsia="Times New Roman"/>
                <w:sz w:val="16"/>
                <w:szCs w:val="16"/>
                <w:lang w:val="pt-BR" w:eastAsia="pt-BR"/>
              </w:rPr>
              <w:t xml:space="preserve"> </w:t>
            </w:r>
            <w:r w:rsidR="00B4437B" w:rsidRPr="00B4437B">
              <w:rPr>
                <w:rFonts w:eastAsia="Times New Roman"/>
                <w:sz w:val="16"/>
                <w:szCs w:val="16"/>
                <w:lang w:val="pt-BR" w:eastAsia="pt-BR"/>
              </w:rPr>
              <w:t>4.914.910</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4437B">
              <w:rPr>
                <w:rFonts w:eastAsia="Times New Roman"/>
                <w:sz w:val="16"/>
                <w:szCs w:val="16"/>
                <w:lang w:val="pt-BR" w:eastAsia="pt-BR"/>
              </w:rPr>
              <w:t xml:space="preserve"> 3.626.828</w:t>
            </w:r>
            <w:r w:rsidRPr="00CD643B">
              <w:rPr>
                <w:rFonts w:eastAsia="Times New Roman"/>
                <w:sz w:val="16"/>
                <w:szCs w:val="16"/>
                <w:lang w:val="pt-BR" w:eastAsia="pt-BR"/>
              </w:rPr>
              <w:t xml:space="preserve"> </w:t>
            </w:r>
          </w:p>
        </w:tc>
      </w:tr>
      <w:tr w:rsidR="00217F7E" w:rsidRPr="00CD643B" w:rsidTr="00CD643B">
        <w:trPr>
          <w:trHeight w:val="300"/>
        </w:trPr>
        <w:tc>
          <w:tcPr>
            <w:tcW w:w="368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795"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 </w:t>
            </w:r>
          </w:p>
        </w:tc>
        <w:tc>
          <w:tcPr>
            <w:tcW w:w="921"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c>
          <w:tcPr>
            <w:tcW w:w="24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e 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7E0725" w:rsidRDefault="00217F7E" w:rsidP="00BF723A">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00B4437B" w:rsidRPr="00B4437B">
              <w:rPr>
                <w:rFonts w:eastAsia="Times New Roman"/>
                <w:sz w:val="16"/>
                <w:szCs w:val="16"/>
                <w:lang w:val="pt-BR" w:eastAsia="pt-BR"/>
              </w:rPr>
              <w:t>5.077.</w:t>
            </w:r>
            <w:r w:rsidR="00B4437B">
              <w:rPr>
                <w:rFonts w:eastAsia="Times New Roman"/>
                <w:sz w:val="16"/>
                <w:szCs w:val="16"/>
                <w:lang w:val="pt-BR" w:eastAsia="pt-BR"/>
              </w:rPr>
              <w:t>076</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0"/>
              <w:rPr>
                <w:rFonts w:eastAsia="Times New Roman"/>
                <w:color w:val="FF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3"/>
              <w:rPr>
                <w:rFonts w:eastAsia="Times New Roman"/>
                <w:b/>
                <w:bCs/>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7E0725" w:rsidRDefault="00CD643B" w:rsidP="00CD643B">
            <w:pPr>
              <w:widowControl/>
              <w:autoSpaceDE/>
              <w:autoSpaceDN/>
              <w:jc w:val="right"/>
              <w:rPr>
                <w:rFonts w:eastAsia="Times New Roman"/>
                <w:b/>
                <w:bCs/>
                <w:sz w:val="16"/>
                <w:szCs w:val="16"/>
                <w:highlight w:val="yellow"/>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217F7E"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r w:rsidRPr="001D05F9">
        <w:rPr>
          <w:color w:val="FF0000"/>
          <w:sz w:val="24"/>
          <w:lang w:val="pt-BR"/>
        </w:rPr>
        <w:t xml:space="preserve"> </w:t>
      </w:r>
    </w:p>
    <w:p w:rsidR="00B05112" w:rsidRPr="001D05F9" w:rsidRDefault="00B05112" w:rsidP="00B05112">
      <w:pPr>
        <w:pStyle w:val="Corpodetexto"/>
        <w:spacing w:before="6"/>
        <w:rPr>
          <w:color w:val="FF0000"/>
          <w:sz w:val="24"/>
          <w:lang w:val="pt-BR"/>
        </w:rPr>
      </w:pPr>
    </w:p>
    <w:p w:rsidR="00B05112" w:rsidRPr="00043872"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76359E" w:rsidRPr="001D05F9" w:rsidRDefault="0076359E" w:rsidP="00B05112">
      <w:pPr>
        <w:pStyle w:val="Corpodetexto"/>
        <w:rPr>
          <w:b/>
          <w:sz w:val="36"/>
          <w:lang w:val="pt-BR"/>
        </w:rPr>
      </w:pPr>
    </w:p>
    <w:p w:rsidR="0076359E" w:rsidRPr="001D05F9" w:rsidRDefault="0076359E" w:rsidP="00B05112">
      <w:pPr>
        <w:pStyle w:val="Corpodetexto"/>
        <w:rPr>
          <w:b/>
          <w:sz w:val="36"/>
          <w:lang w:val="pt-BR"/>
        </w:rPr>
      </w:pPr>
    </w:p>
    <w:p w:rsidR="0076359E" w:rsidRPr="001D05F9" w:rsidRDefault="0076359E" w:rsidP="00B05112">
      <w:pPr>
        <w:pStyle w:val="Corpodetexto"/>
        <w:rPr>
          <w:b/>
          <w:sz w:val="36"/>
          <w:lang w:val="pt-BR"/>
        </w:rPr>
      </w:pPr>
    </w:p>
    <w:p w:rsidR="00CD643B" w:rsidRPr="001D05F9" w:rsidRDefault="00CD643B" w:rsidP="00B05112">
      <w:pPr>
        <w:pStyle w:val="Corpodetexto"/>
        <w:rPr>
          <w:b/>
          <w:sz w:val="36"/>
          <w:lang w:val="pt-BR"/>
        </w:rPr>
      </w:pPr>
    </w:p>
    <w:p w:rsidR="0076359E" w:rsidRPr="001D05F9" w:rsidRDefault="00B05112" w:rsidP="00A41D43">
      <w:pPr>
        <w:jc w:val="center"/>
        <w:rPr>
          <w:b/>
          <w:sz w:val="28"/>
          <w:lang w:val="pt-BR"/>
        </w:rPr>
      </w:pPr>
      <w:r w:rsidRPr="001D05F9">
        <w:rPr>
          <w:b/>
          <w:sz w:val="28"/>
          <w:lang w:val="pt-BR"/>
        </w:rPr>
        <w:t xml:space="preserve">Serviço Nacional de Aprendizagem do </w:t>
      </w:r>
      <w:r w:rsidR="00101203">
        <w:rPr>
          <w:b/>
          <w:sz w:val="28"/>
          <w:lang w:val="pt-BR"/>
        </w:rPr>
        <w:t>Cooperativismo</w:t>
      </w:r>
      <w:r w:rsidR="00101203" w:rsidRPr="001D05F9">
        <w:rPr>
          <w:b/>
          <w:sz w:val="28"/>
          <w:lang w:val="pt-BR"/>
        </w:rPr>
        <w:t xml:space="preserve"> do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proofErr w:type="spellStart"/>
      <w:r w:rsidRPr="001D05F9">
        <w:rPr>
          <w:b/>
          <w:sz w:val="24"/>
          <w:lang w:val="pt-BR"/>
        </w:rPr>
        <w:t>Demostração</w:t>
      </w:r>
      <w:proofErr w:type="spellEnd"/>
      <w:r w:rsidRPr="001D05F9">
        <w:rPr>
          <w:b/>
          <w:sz w:val="24"/>
          <w:lang w:val="pt-BR"/>
        </w:rPr>
        <w:t xml:space="preserve"> do resultado para os exercícios findos em</w:t>
      </w:r>
    </w:p>
    <w:p w:rsidR="0076359E" w:rsidRPr="001D05F9" w:rsidRDefault="00B05112" w:rsidP="00A41D43">
      <w:pPr>
        <w:jc w:val="center"/>
        <w:rPr>
          <w:b/>
          <w:lang w:val="pt-BR"/>
        </w:rPr>
      </w:pPr>
      <w:r w:rsidRPr="001D05F9">
        <w:rPr>
          <w:b/>
          <w:sz w:val="24"/>
          <w:lang w:val="pt-BR"/>
        </w:rPr>
        <w:t xml:space="preserve"> </w:t>
      </w:r>
      <w:r w:rsidR="002D5410">
        <w:rPr>
          <w:b/>
          <w:sz w:val="24"/>
          <w:lang w:val="pt-BR"/>
        </w:rPr>
        <w:t>30 de setembro</w:t>
      </w:r>
      <w:r w:rsidR="00A41D43" w:rsidRPr="001D05F9">
        <w:rPr>
          <w:b/>
          <w:sz w:val="24"/>
          <w:lang w:val="pt-BR"/>
        </w:rPr>
        <w:t xml:space="preserve"> de 201</w:t>
      </w:r>
      <w:r w:rsidR="00A40391">
        <w:rPr>
          <w:b/>
          <w:sz w:val="24"/>
          <w:lang w:val="pt-BR"/>
        </w:rPr>
        <w:t>8</w:t>
      </w:r>
      <w:r w:rsidR="00A41D43" w:rsidRPr="001D05F9">
        <w:rPr>
          <w:b/>
          <w:sz w:val="24"/>
          <w:lang w:val="pt-BR"/>
        </w:rPr>
        <w:t xml:space="preserve"> e de </w:t>
      </w:r>
      <w:r w:rsidR="008B23D7" w:rsidRPr="001D05F9">
        <w:rPr>
          <w:b/>
          <w:sz w:val="24"/>
          <w:lang w:val="pt-BR"/>
        </w:rPr>
        <w:t>201</w:t>
      </w:r>
      <w:r w:rsidR="00A40391">
        <w:rPr>
          <w:b/>
          <w:sz w:val="24"/>
          <w:lang w:val="pt-BR"/>
        </w:rPr>
        <w:t>7</w:t>
      </w:r>
    </w:p>
    <w:p w:rsidR="0076359E" w:rsidRPr="001D05F9" w:rsidRDefault="0076359E" w:rsidP="00A41D43">
      <w:pPr>
        <w:rPr>
          <w:lang w:val="pt-BR"/>
        </w:rPr>
      </w:pPr>
    </w:p>
    <w:p w:rsidR="0076359E" w:rsidRPr="00B05112" w:rsidRDefault="00A41D43" w:rsidP="00A41D43">
      <w:pPr>
        <w:ind w:left="1743" w:right="677"/>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rPr>
          <w:sz w:val="13"/>
        </w:rPr>
      </w:pPr>
    </w:p>
    <w:p w:rsidR="0076359E" w:rsidRPr="00B05112" w:rsidRDefault="0076359E" w:rsidP="00B05112">
      <w:pPr>
        <w:pStyle w:val="Corpodetexto"/>
        <w:rPr>
          <w:sz w:val="16"/>
        </w:rPr>
      </w:pPr>
    </w:p>
    <w:p w:rsidR="0076359E" w:rsidRPr="00B05112" w:rsidRDefault="00A41D43" w:rsidP="00B05112">
      <w:pPr>
        <w:pStyle w:val="Corpodetexto"/>
        <w:rPr>
          <w:sz w:val="16"/>
        </w:rPr>
      </w:pPr>
      <w:r>
        <w:rPr>
          <w:sz w:val="16"/>
        </w:rPr>
        <w:t xml:space="preserve">                                                     </w:t>
      </w:r>
    </w:p>
    <w:p w:rsidR="00CD643B" w:rsidRPr="00A41D43" w:rsidRDefault="00A41D43" w:rsidP="00B05112">
      <w:pPr>
        <w:pStyle w:val="Corpodetexto"/>
        <w:spacing w:before="1"/>
        <w:rPr>
          <w:color w:val="FF0000"/>
          <w:sz w:val="21"/>
        </w:rPr>
      </w:pPr>
      <w:r>
        <w:rPr>
          <w:sz w:val="21"/>
        </w:rPr>
        <w:t xml:space="preserve">                                                         </w:t>
      </w:r>
    </w:p>
    <w:tbl>
      <w:tblPr>
        <w:tblW w:w="10509" w:type="dxa"/>
        <w:tblInd w:w="55" w:type="dxa"/>
        <w:tblCellMar>
          <w:left w:w="70" w:type="dxa"/>
          <w:right w:w="70" w:type="dxa"/>
        </w:tblCellMar>
        <w:tblLook w:val="04A0" w:firstRow="1" w:lastRow="0" w:firstColumn="1" w:lastColumn="0" w:noHBand="0" w:noVBand="1"/>
      </w:tblPr>
      <w:tblGrid>
        <w:gridCol w:w="5340"/>
        <w:gridCol w:w="960"/>
        <w:gridCol w:w="300"/>
        <w:gridCol w:w="1637"/>
        <w:gridCol w:w="445"/>
        <w:gridCol w:w="1827"/>
      </w:tblGrid>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single" w:sz="4" w:space="0" w:color="auto"/>
              <w:right w:val="nil"/>
            </w:tcBorders>
            <w:shd w:val="clear" w:color="auto" w:fill="auto"/>
            <w:noWrap/>
            <w:vAlign w:val="bottom"/>
            <w:hideMark/>
          </w:tcPr>
          <w:p w:rsidR="00CD643B" w:rsidRPr="00CD643B" w:rsidRDefault="00CD643B" w:rsidP="00A40391">
            <w:pPr>
              <w:widowControl/>
              <w:autoSpaceDE/>
              <w:autoSpaceDN/>
              <w:jc w:val="right"/>
              <w:rPr>
                <w:rFonts w:eastAsia="Times New Roman"/>
                <w:b/>
                <w:bCs/>
                <w:sz w:val="16"/>
                <w:szCs w:val="16"/>
                <w:lang w:val="pt-BR" w:eastAsia="pt-BR"/>
              </w:rPr>
            </w:pPr>
            <w:r w:rsidRPr="00CD643B">
              <w:rPr>
                <w:rFonts w:eastAsia="Times New Roman"/>
                <w:b/>
                <w:bCs/>
                <w:sz w:val="16"/>
                <w:szCs w:val="16"/>
                <w:lang w:val="pt-BR" w:eastAsia="pt-BR"/>
              </w:rPr>
              <w:t>20</w:t>
            </w:r>
            <w:r w:rsidR="007E0725">
              <w:rPr>
                <w:rFonts w:eastAsia="Times New Roman"/>
                <w:b/>
                <w:bCs/>
                <w:sz w:val="16"/>
                <w:szCs w:val="16"/>
                <w:lang w:val="pt-BR" w:eastAsia="pt-BR"/>
              </w:rPr>
              <w:t>18</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7E0725" w:rsidP="00A40391">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11</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1D53C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F61AF" w:rsidRPr="00AF61AF">
              <w:rPr>
                <w:rFonts w:eastAsia="Times New Roman"/>
                <w:sz w:val="16"/>
                <w:szCs w:val="16"/>
                <w:lang w:val="pt-BR" w:eastAsia="pt-BR"/>
              </w:rPr>
              <w:t xml:space="preserve"> </w:t>
            </w:r>
            <w:r w:rsidR="001D53C0">
              <w:rPr>
                <w:rFonts w:eastAsia="Times New Roman"/>
                <w:sz w:val="16"/>
                <w:szCs w:val="16"/>
                <w:lang w:val="pt-BR" w:eastAsia="pt-BR"/>
              </w:rPr>
              <w:t>4.284.941</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7E0725" w:rsidRPr="00CD643B" w:rsidRDefault="001D53C0" w:rsidP="00B35057">
            <w:pPr>
              <w:widowControl/>
              <w:autoSpaceDE/>
              <w:autoSpaceDN/>
              <w:jc w:val="right"/>
              <w:rPr>
                <w:rFonts w:eastAsia="Times New Roman"/>
                <w:sz w:val="16"/>
                <w:szCs w:val="16"/>
                <w:lang w:val="pt-BR" w:eastAsia="pt-BR"/>
              </w:rPr>
            </w:pPr>
            <w:r>
              <w:rPr>
                <w:rFonts w:eastAsia="Times New Roman"/>
                <w:sz w:val="16"/>
                <w:szCs w:val="16"/>
                <w:lang w:val="pt-BR" w:eastAsia="pt-BR"/>
              </w:rPr>
              <w:t>4.284.941</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(Despesas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/receitas operacionais</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pessoal, encargos e benefícios sociais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12</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793840" w:rsidRPr="00793840">
              <w:rPr>
                <w:rFonts w:eastAsia="Times New Roman"/>
                <w:sz w:val="16"/>
                <w:szCs w:val="16"/>
                <w:lang w:val="pt-BR" w:eastAsia="pt-BR"/>
              </w:rPr>
              <w:t>645.</w:t>
            </w:r>
            <w:r w:rsidR="00793840">
              <w:rPr>
                <w:rFonts w:eastAsia="Times New Roman"/>
                <w:sz w:val="16"/>
                <w:szCs w:val="16"/>
                <w:lang w:val="pt-BR" w:eastAsia="pt-BR"/>
              </w:rPr>
              <w:t>374</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(757.668)</w:t>
            </w: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administrativas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13</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793840" w:rsidRPr="00793840">
              <w:rPr>
                <w:rFonts w:eastAsia="Times New Roman"/>
                <w:sz w:val="16"/>
                <w:szCs w:val="16"/>
                <w:lang w:val="pt-BR" w:eastAsia="pt-BR"/>
              </w:rPr>
              <w:t>875.604,80</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(728.8</w:t>
            </w:r>
            <w:r w:rsidR="00A40391">
              <w:rPr>
                <w:rFonts w:eastAsia="Times New Roman"/>
                <w:sz w:val="16"/>
                <w:szCs w:val="16"/>
                <w:lang w:val="pt-BR" w:eastAsia="pt-BR"/>
              </w:rPr>
              <w:t>65</w:t>
            </w:r>
            <w:r w:rsidRPr="00CD643B">
              <w:rPr>
                <w:rFonts w:eastAsia="Times New Roman"/>
                <w:sz w:val="16"/>
                <w:szCs w:val="16"/>
                <w:lang w:val="pt-BR" w:eastAsia="pt-BR"/>
              </w:rPr>
              <w:t>)</w:t>
            </w: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institucionais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14</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793840" w:rsidRPr="00793840">
              <w:rPr>
                <w:rFonts w:eastAsia="Times New Roman"/>
                <w:sz w:val="16"/>
                <w:szCs w:val="16"/>
                <w:lang w:val="pt-BR" w:eastAsia="pt-BR"/>
              </w:rPr>
              <w:t>118.587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(137.494)</w:t>
            </w:r>
          </w:p>
        </w:tc>
      </w:tr>
      <w:tr w:rsidR="007E0725" w:rsidRPr="00CD643B" w:rsidTr="00D91B63">
        <w:trPr>
          <w:trHeight w:val="27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serviços de terceiros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15</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793840" w:rsidRPr="00793840">
              <w:rPr>
                <w:rFonts w:eastAsia="Times New Roman"/>
                <w:sz w:val="16"/>
                <w:szCs w:val="16"/>
                <w:lang w:val="pt-BR" w:eastAsia="pt-BR"/>
              </w:rPr>
              <w:t>1.400.</w:t>
            </w:r>
            <w:r w:rsidR="00793840">
              <w:rPr>
                <w:rFonts w:eastAsia="Times New Roman"/>
                <w:sz w:val="16"/>
                <w:szCs w:val="16"/>
                <w:lang w:val="pt-BR" w:eastAsia="pt-BR"/>
              </w:rPr>
              <w:t>555</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(1.368.187)</w:t>
            </w:r>
          </w:p>
        </w:tc>
      </w:tr>
      <w:tr w:rsidR="007E0725" w:rsidRPr="00CD643B" w:rsidTr="00D91B63">
        <w:trPr>
          <w:trHeight w:val="27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tributárias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793840" w:rsidRPr="00793840">
              <w:rPr>
                <w:rFonts w:eastAsia="Times New Roman"/>
                <w:sz w:val="16"/>
                <w:szCs w:val="16"/>
                <w:lang w:val="pt-BR" w:eastAsia="pt-BR"/>
              </w:rPr>
              <w:t>21.736</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(42.306)</w:t>
            </w:r>
          </w:p>
        </w:tc>
      </w:tr>
      <w:tr w:rsidR="007E0725" w:rsidRPr="00CD643B" w:rsidTr="00D91B63">
        <w:trPr>
          <w:trHeight w:val="290"/>
        </w:trPr>
        <w:tc>
          <w:tcPr>
            <w:tcW w:w="5340" w:type="dxa"/>
            <w:tcBorders>
              <w:top w:val="nil"/>
              <w:left w:val="nil"/>
              <w:bottom w:val="nil"/>
              <w:right w:val="nil"/>
            </w:tcBorders>
            <w:shd w:val="clear" w:color="000000" w:fill="FFFFFF"/>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depreciações</w:t>
            </w:r>
          </w:p>
        </w:tc>
        <w:tc>
          <w:tcPr>
            <w:tcW w:w="960" w:type="dxa"/>
            <w:tcBorders>
              <w:top w:val="nil"/>
              <w:left w:val="nil"/>
              <w:bottom w:val="nil"/>
              <w:right w:val="nil"/>
            </w:tcBorders>
            <w:shd w:val="clear" w:color="000000" w:fill="FFFFFF"/>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4</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793840" w:rsidRPr="00793840">
              <w:rPr>
                <w:rFonts w:eastAsia="Times New Roman"/>
                <w:sz w:val="16"/>
                <w:szCs w:val="16"/>
                <w:lang w:val="pt-BR" w:eastAsia="pt-BR"/>
              </w:rPr>
              <w:t>58.</w:t>
            </w:r>
            <w:r w:rsidR="00793840">
              <w:rPr>
                <w:rFonts w:eastAsia="Times New Roman"/>
                <w:sz w:val="16"/>
                <w:szCs w:val="16"/>
                <w:lang w:val="pt-BR" w:eastAsia="pt-BR"/>
              </w:rPr>
              <w:t>338</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(30.773)</w:t>
            </w:r>
          </w:p>
        </w:tc>
      </w:tr>
      <w:tr w:rsidR="007E0725" w:rsidRPr="00CD643B" w:rsidTr="00D91B63">
        <w:trPr>
          <w:trHeight w:val="290"/>
        </w:trPr>
        <w:tc>
          <w:tcPr>
            <w:tcW w:w="5340" w:type="dxa"/>
            <w:tcBorders>
              <w:top w:val="nil"/>
              <w:left w:val="nil"/>
              <w:bottom w:val="nil"/>
              <w:right w:val="nil"/>
            </w:tcBorders>
            <w:shd w:val="clear" w:color="000000" w:fill="FFFFFF"/>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Outras despesas operacionais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6129B2" w:rsidP="00A40391">
            <w:pPr>
              <w:widowControl/>
              <w:autoSpaceDE/>
              <w:autoSpaceDN/>
              <w:jc w:val="right"/>
              <w:rPr>
                <w:rFonts w:eastAsia="Times New Roman"/>
                <w:sz w:val="16"/>
                <w:szCs w:val="16"/>
                <w:lang w:val="pt-BR" w:eastAsia="pt-BR"/>
              </w:rPr>
            </w:pPr>
            <w:r>
              <w:rPr>
                <w:rFonts w:eastAsia="Times New Roman"/>
                <w:sz w:val="16"/>
                <w:szCs w:val="16"/>
                <w:lang w:val="pt-BR" w:eastAsia="pt-BR"/>
              </w:rPr>
              <w:t>(2.010)</w:t>
            </w:r>
            <w:r w:rsidR="00AF61AF">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(14.895)</w:t>
            </w:r>
          </w:p>
        </w:tc>
      </w:tr>
      <w:tr w:rsidR="007E0725" w:rsidRPr="00CD643B" w:rsidTr="00D91B63">
        <w:trPr>
          <w:trHeight w:val="29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793840" w:rsidRPr="00793840">
              <w:rPr>
                <w:rFonts w:eastAsia="Times New Roman"/>
                <w:sz w:val="16"/>
                <w:szCs w:val="16"/>
                <w:lang w:val="pt-BR" w:eastAsia="pt-BR"/>
              </w:rPr>
              <w:t>3.122.205</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7E0725" w:rsidRPr="00CD643B" w:rsidRDefault="007E0725" w:rsidP="00B350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(3.080.</w:t>
            </w:r>
            <w:r w:rsidR="00B35057">
              <w:rPr>
                <w:rFonts w:eastAsia="Times New Roman"/>
                <w:sz w:val="16"/>
                <w:szCs w:val="16"/>
                <w:lang w:val="pt-BR" w:eastAsia="pt-BR"/>
              </w:rPr>
              <w:t>188</w:t>
            </w:r>
            <w:r w:rsidRPr="00CD643B">
              <w:rPr>
                <w:rFonts w:eastAsia="Times New Roman"/>
                <w:sz w:val="16"/>
                <w:szCs w:val="16"/>
                <w:lang w:val="pt-BR" w:eastAsia="pt-BR"/>
              </w:rPr>
              <w:t>)</w:t>
            </w:r>
          </w:p>
        </w:tc>
      </w:tr>
      <w:tr w:rsidR="007E0725" w:rsidRPr="00CD643B" w:rsidTr="00D91B63">
        <w:trPr>
          <w:trHeight w:val="29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p>
        </w:tc>
      </w:tr>
      <w:tr w:rsidR="007E0725" w:rsidRPr="00CD643B" w:rsidTr="00D91B63">
        <w:trPr>
          <w:trHeight w:val="272"/>
        </w:trPr>
        <w:tc>
          <w:tcPr>
            <w:tcW w:w="5340" w:type="dxa"/>
            <w:tcBorders>
              <w:top w:val="nil"/>
              <w:left w:val="nil"/>
              <w:bottom w:val="nil"/>
              <w:right w:val="nil"/>
            </w:tcBorders>
            <w:shd w:val="clear" w:color="000000" w:fill="FFFFFF"/>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proofErr w:type="spellStart"/>
            <w:r w:rsidRPr="00CD643B">
              <w:rPr>
                <w:rFonts w:eastAsia="Times New Roman"/>
                <w:b/>
                <w:bCs/>
                <w:color w:val="000000"/>
                <w:sz w:val="16"/>
                <w:szCs w:val="16"/>
                <w:lang w:val="pt-BR" w:eastAsia="pt-BR"/>
              </w:rPr>
              <w:t>Superavit</w:t>
            </w:r>
            <w:proofErr w:type="spellEnd"/>
            <w:r w:rsidRPr="00CD643B">
              <w:rPr>
                <w:rFonts w:eastAsia="Times New Roman"/>
                <w:b/>
                <w:bCs/>
                <w:color w:val="000000"/>
                <w:sz w:val="16"/>
                <w:szCs w:val="16"/>
                <w:lang w:val="pt-BR" w:eastAsia="pt-BR"/>
              </w:rPr>
              <w:t>/Déficit operacional antes do resultado financeiro</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dashed" w:sz="4" w:space="0" w:color="808080"/>
              <w:right w:val="nil"/>
            </w:tcBorders>
            <w:shd w:val="clear" w:color="auto" w:fill="auto"/>
            <w:noWrap/>
            <w:vAlign w:val="bottom"/>
            <w:hideMark/>
          </w:tcPr>
          <w:p w:rsidR="007E0725" w:rsidRPr="00CD643B" w:rsidRDefault="002D5410" w:rsidP="006129B2">
            <w:pPr>
              <w:widowControl/>
              <w:autoSpaceDE/>
              <w:autoSpaceDN/>
              <w:jc w:val="right"/>
              <w:rPr>
                <w:rFonts w:eastAsia="Times New Roman"/>
                <w:sz w:val="16"/>
                <w:szCs w:val="16"/>
                <w:lang w:val="pt-BR" w:eastAsia="pt-BR"/>
              </w:rPr>
            </w:pPr>
            <w:r>
              <w:rPr>
                <w:rFonts w:eastAsia="Times New Roman"/>
                <w:sz w:val="16"/>
                <w:szCs w:val="16"/>
                <w:lang w:val="pt-BR" w:eastAsia="pt-BR"/>
              </w:rPr>
              <w:t>1.162.736</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7E0725" w:rsidRPr="00D91B63" w:rsidRDefault="007E0725" w:rsidP="00B35057">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1.825.2</w:t>
            </w:r>
            <w:r w:rsidR="00B35057">
              <w:rPr>
                <w:rFonts w:eastAsia="Times New Roman"/>
                <w:sz w:val="16"/>
                <w:szCs w:val="16"/>
                <w:lang w:val="pt-BR" w:eastAsia="pt-BR"/>
              </w:rPr>
              <w:t>46</w:t>
            </w:r>
            <w:r w:rsidRPr="00D91B63">
              <w:rPr>
                <w:rFonts w:eastAsia="Times New Roman"/>
                <w:sz w:val="16"/>
                <w:szCs w:val="16"/>
                <w:lang w:val="pt-BR" w:eastAsia="pt-BR"/>
              </w:rPr>
              <w:t xml:space="preserve"> </w:t>
            </w: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Resultado financeiro líquido</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000000"/>
                <w:sz w:val="16"/>
                <w:szCs w:val="16"/>
                <w:lang w:val="pt-BR" w:eastAsia="pt-BR"/>
              </w:rPr>
            </w:pPr>
            <w:r w:rsidRPr="00CD643B">
              <w:rPr>
                <w:rFonts w:eastAsia="Times New Roman"/>
                <w:color w:val="000000"/>
                <w:sz w:val="16"/>
                <w:szCs w:val="16"/>
                <w:lang w:val="pt-BR" w:eastAsia="pt-BR"/>
              </w:rPr>
              <w:t>16</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D91B63" w:rsidRDefault="002D5410" w:rsidP="002D5410">
            <w:pPr>
              <w:widowControl/>
              <w:autoSpaceDE/>
              <w:autoSpaceDN/>
              <w:jc w:val="right"/>
              <w:rPr>
                <w:rFonts w:eastAsia="Times New Roman"/>
                <w:sz w:val="16"/>
                <w:szCs w:val="16"/>
                <w:lang w:val="pt-BR" w:eastAsia="pt-BR"/>
              </w:rPr>
            </w:pPr>
            <w:r w:rsidRPr="002D5410">
              <w:rPr>
                <w:rFonts w:eastAsia="Times New Roman"/>
                <w:sz w:val="16"/>
                <w:szCs w:val="16"/>
                <w:lang w:val="pt-BR" w:eastAsia="pt-BR"/>
              </w:rPr>
              <w:t>125.</w:t>
            </w:r>
            <w:r>
              <w:rPr>
                <w:rFonts w:eastAsia="Times New Roman"/>
                <w:sz w:val="16"/>
                <w:szCs w:val="16"/>
                <w:lang w:val="pt-BR" w:eastAsia="pt-BR"/>
              </w:rPr>
              <w:t>347</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sidR="00D91B63" w:rsidRPr="00D91B63">
              <w:rPr>
                <w:rFonts w:eastAsia="Times New Roman"/>
                <w:sz w:val="16"/>
                <w:szCs w:val="16"/>
                <w:lang w:val="pt-BR" w:eastAsia="pt-BR"/>
              </w:rPr>
              <w:t>182.116</w:t>
            </w:r>
            <w:r w:rsidRPr="00D91B63">
              <w:rPr>
                <w:rFonts w:eastAsia="Times New Roman"/>
                <w:sz w:val="16"/>
                <w:szCs w:val="16"/>
                <w:lang w:val="pt-BR" w:eastAsia="pt-BR"/>
              </w:rPr>
              <w:t xml:space="preserve"> </w:t>
            </w: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r>
      <w:tr w:rsidR="00CD643B" w:rsidRPr="00CD643B" w:rsidTr="00D91B63">
        <w:trPr>
          <w:trHeight w:val="300"/>
        </w:trPr>
        <w:tc>
          <w:tcPr>
            <w:tcW w:w="534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(Déficit</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/Superávit líquido do exercício</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dashed" w:sz="4" w:space="0" w:color="808080"/>
              <w:left w:val="nil"/>
              <w:bottom w:val="double" w:sz="6" w:space="0" w:color="auto"/>
              <w:right w:val="nil"/>
            </w:tcBorders>
            <w:shd w:val="clear" w:color="auto" w:fill="auto"/>
            <w:noWrap/>
            <w:vAlign w:val="bottom"/>
            <w:hideMark/>
          </w:tcPr>
          <w:p w:rsidR="00CD643B" w:rsidRPr="00D91B63" w:rsidRDefault="00CD643B" w:rsidP="002D5410">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sidR="002D5410" w:rsidRPr="002D5410">
              <w:rPr>
                <w:rFonts w:eastAsia="Times New Roman"/>
                <w:sz w:val="16"/>
                <w:szCs w:val="16"/>
                <w:lang w:val="pt-BR" w:eastAsia="pt-BR"/>
              </w:rPr>
              <w:t xml:space="preserve"> 1.288.</w:t>
            </w:r>
            <w:r w:rsidR="002D5410">
              <w:rPr>
                <w:rFonts w:eastAsia="Times New Roman"/>
                <w:sz w:val="16"/>
                <w:szCs w:val="16"/>
                <w:lang w:val="pt-BR" w:eastAsia="pt-BR"/>
              </w:rPr>
              <w:t>083</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D91B63" w:rsidRDefault="00D91B63"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2</w:t>
            </w:r>
            <w:r w:rsidR="006129B2">
              <w:rPr>
                <w:rFonts w:eastAsia="Times New Roman"/>
                <w:sz w:val="16"/>
                <w:szCs w:val="16"/>
                <w:lang w:val="pt-BR" w:eastAsia="pt-BR"/>
              </w:rPr>
              <w:t>.</w:t>
            </w:r>
            <w:r w:rsidRPr="00D91B63">
              <w:rPr>
                <w:rFonts w:eastAsia="Times New Roman"/>
                <w:sz w:val="16"/>
                <w:szCs w:val="16"/>
                <w:lang w:val="pt-BR" w:eastAsia="pt-BR"/>
              </w:rPr>
              <w:t>0</w:t>
            </w:r>
            <w:r w:rsidR="006129B2">
              <w:rPr>
                <w:rFonts w:eastAsia="Times New Roman"/>
                <w:sz w:val="16"/>
                <w:szCs w:val="16"/>
                <w:lang w:val="pt-BR" w:eastAsia="pt-BR"/>
              </w:rPr>
              <w:t>0</w:t>
            </w:r>
            <w:r w:rsidRPr="00D91B63">
              <w:rPr>
                <w:rFonts w:eastAsia="Times New Roman"/>
                <w:sz w:val="16"/>
                <w:szCs w:val="16"/>
                <w:lang w:val="pt-BR" w:eastAsia="pt-BR"/>
              </w:rPr>
              <w:t>7.362</w:t>
            </w: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52A0C" w:rsidRDefault="00CD643B" w:rsidP="00CD643B">
            <w:pPr>
              <w:widowControl/>
              <w:autoSpaceDE/>
              <w:autoSpaceDN/>
              <w:rPr>
                <w:rFonts w:eastAsia="Times New Roman"/>
                <w:sz w:val="16"/>
                <w:szCs w:val="16"/>
                <w:highlight w:val="yellow"/>
                <w:lang w:val="pt-BR" w:eastAsia="pt-BR"/>
              </w:rPr>
            </w:pP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CD643B" w:rsidRPr="00217F7E" w:rsidTr="00CD643B">
        <w:trPr>
          <w:trHeight w:val="290"/>
        </w:trPr>
        <w:tc>
          <w:tcPr>
            <w:tcW w:w="10509"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r>
    </w:tbl>
    <w:p w:rsidR="0076359E" w:rsidRPr="001D05F9" w:rsidRDefault="0076359E" w:rsidP="00B05112">
      <w:pPr>
        <w:pStyle w:val="Corpodetexto"/>
        <w:spacing w:before="1"/>
        <w:rPr>
          <w:color w:val="FF0000"/>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76359E" w:rsidRPr="001D05F9" w:rsidRDefault="00B05112" w:rsidP="003A4789">
      <w:pPr>
        <w:ind w:right="1686"/>
        <w:rPr>
          <w:b/>
          <w:sz w:val="16"/>
          <w:lang w:val="pt-BR"/>
        </w:rPr>
      </w:pPr>
      <w:r w:rsidRPr="001D05F9">
        <w:rPr>
          <w:b/>
          <w:sz w:val="16"/>
          <w:lang w:val="pt-BR"/>
        </w:rPr>
        <w:t>.</w:t>
      </w:r>
    </w:p>
    <w:p w:rsidR="0076359E" w:rsidRPr="001D05F9" w:rsidRDefault="0076359E" w:rsidP="00B05112">
      <w:pPr>
        <w:jc w:val="center"/>
        <w:rPr>
          <w:sz w:val="16"/>
          <w:lang w:val="pt-BR"/>
        </w:rPr>
        <w:sectPr w:rsidR="0076359E" w:rsidRPr="001D05F9">
          <w:headerReference w:type="default" r:id="rId15"/>
          <w:pgSz w:w="11900" w:h="16840"/>
          <w:pgMar w:top="760" w:right="680" w:bottom="280" w:left="620" w:header="577" w:footer="0" w:gutter="0"/>
          <w:cols w:space="720"/>
        </w:sectPr>
      </w:pPr>
    </w:p>
    <w:p w:rsidR="0076359E" w:rsidRPr="001D05F9" w:rsidRDefault="00B05112" w:rsidP="00A41D43">
      <w:pPr>
        <w:jc w:val="center"/>
        <w:rPr>
          <w:b/>
          <w:sz w:val="28"/>
          <w:lang w:val="pt-BR"/>
        </w:rPr>
      </w:pPr>
      <w:r w:rsidRPr="001D05F9">
        <w:rPr>
          <w:b/>
          <w:sz w:val="28"/>
          <w:lang w:val="pt-BR"/>
        </w:rPr>
        <w:lastRenderedPageBreak/>
        <w:t xml:space="preserve">Serviço Nacional de Aprendizagem do </w:t>
      </w:r>
      <w:r w:rsidR="00101203">
        <w:rPr>
          <w:b/>
          <w:sz w:val="28"/>
          <w:lang w:val="pt-BR"/>
        </w:rPr>
        <w:t>Cooperativismo</w:t>
      </w:r>
      <w:r w:rsidR="00101203" w:rsidRPr="001D05F9">
        <w:rPr>
          <w:b/>
          <w:sz w:val="28"/>
          <w:lang w:val="pt-BR"/>
        </w:rPr>
        <w:t xml:space="preserve"> do Estado de Alagoas</w:t>
      </w:r>
    </w:p>
    <w:p w:rsidR="0076359E" w:rsidRPr="001D05F9" w:rsidRDefault="0076359E" w:rsidP="00A41D43">
      <w:pPr>
        <w:jc w:val="center"/>
        <w:rPr>
          <w:b/>
          <w:sz w:val="28"/>
          <w:lang w:val="pt-BR"/>
        </w:rPr>
      </w:pPr>
    </w:p>
    <w:p w:rsidR="00A41D43" w:rsidRPr="001D05F9" w:rsidRDefault="00B05112" w:rsidP="00A41D43">
      <w:pPr>
        <w:jc w:val="center"/>
        <w:rPr>
          <w:b/>
          <w:sz w:val="24"/>
          <w:lang w:val="pt-BR"/>
        </w:rPr>
      </w:pPr>
      <w:r w:rsidRPr="001D05F9">
        <w:rPr>
          <w:b/>
          <w:sz w:val="24"/>
          <w:lang w:val="pt-BR"/>
        </w:rPr>
        <w:t>Demonstrações das mutações do patrimônio líquido para os exercícios findos</w:t>
      </w:r>
    </w:p>
    <w:p w:rsidR="0076359E" w:rsidRPr="001D05F9" w:rsidRDefault="00B05112" w:rsidP="00A41D43">
      <w:pPr>
        <w:jc w:val="center"/>
        <w:rPr>
          <w:b/>
          <w:sz w:val="24"/>
          <w:lang w:val="pt-BR"/>
        </w:rPr>
      </w:pPr>
      <w:proofErr w:type="gramStart"/>
      <w:r w:rsidRPr="001D05F9">
        <w:rPr>
          <w:b/>
          <w:sz w:val="24"/>
          <w:lang w:val="pt-BR"/>
        </w:rPr>
        <w:t>em</w:t>
      </w:r>
      <w:proofErr w:type="gramEnd"/>
      <w:r w:rsidRPr="001D05F9">
        <w:rPr>
          <w:b/>
          <w:sz w:val="24"/>
          <w:lang w:val="pt-BR"/>
        </w:rPr>
        <w:t xml:space="preserve"> </w:t>
      </w:r>
      <w:r w:rsidR="00527402">
        <w:rPr>
          <w:b/>
          <w:sz w:val="24"/>
          <w:lang w:val="pt-BR"/>
        </w:rPr>
        <w:t>, 30 de setembro</w:t>
      </w:r>
      <w:r w:rsidRPr="001D05F9">
        <w:rPr>
          <w:b/>
          <w:sz w:val="24"/>
          <w:lang w:val="pt-BR"/>
        </w:rPr>
        <w:t xml:space="preserve"> de </w:t>
      </w:r>
      <w:r w:rsidR="008B23D7" w:rsidRPr="001D05F9">
        <w:rPr>
          <w:b/>
          <w:sz w:val="24"/>
          <w:lang w:val="pt-BR"/>
        </w:rPr>
        <w:t>2017</w:t>
      </w:r>
      <w:r w:rsidRPr="001D05F9">
        <w:rPr>
          <w:b/>
          <w:sz w:val="24"/>
          <w:lang w:val="pt-BR"/>
        </w:rPr>
        <w:t xml:space="preserve"> e de </w:t>
      </w:r>
      <w:r w:rsidR="008B23D7" w:rsidRPr="001D05F9">
        <w:rPr>
          <w:b/>
          <w:sz w:val="24"/>
          <w:lang w:val="pt-BR"/>
        </w:rPr>
        <w:t>2016</w:t>
      </w: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B05112" w:rsidRDefault="00A41D43" w:rsidP="00A41D43">
      <w:pPr>
        <w:spacing w:before="74"/>
        <w:ind w:left="5061" w:right="1731"/>
        <w:jc w:val="center"/>
        <w:rPr>
          <w:sz w:val="16"/>
        </w:rPr>
      </w:pPr>
      <w:r w:rsidRPr="001D05F9">
        <w:rPr>
          <w:sz w:val="16"/>
          <w:lang w:val="pt-BR"/>
        </w:rPr>
        <w:t xml:space="preserve">                                                                                                                 </w:t>
      </w:r>
      <w:proofErr w:type="spellStart"/>
      <w:r w:rsidR="00B05112" w:rsidRPr="00B05112">
        <w:rPr>
          <w:sz w:val="16"/>
        </w:rPr>
        <w:t>Valores</w:t>
      </w:r>
      <w:proofErr w:type="spellEnd"/>
      <w:r>
        <w:rPr>
          <w:sz w:val="16"/>
        </w:rPr>
        <w:t xml:space="preserve"> </w:t>
      </w:r>
      <w:proofErr w:type="spellStart"/>
      <w:r>
        <w:rPr>
          <w:sz w:val="16"/>
        </w:rPr>
        <w:t>em</w:t>
      </w:r>
      <w:proofErr w:type="spellEnd"/>
      <w:r>
        <w:rPr>
          <w:sz w:val="16"/>
        </w:rPr>
        <w:t xml:space="preserve"> R$ (</w:t>
      </w:r>
      <w:proofErr w:type="spellStart"/>
      <w:r w:rsidR="00B05112" w:rsidRPr="00B05112">
        <w:rPr>
          <w:sz w:val="16"/>
        </w:rPr>
        <w:t>reais</w:t>
      </w:r>
      <w:proofErr w:type="spellEnd"/>
      <w:r w:rsidR="00B05112" w:rsidRPr="00B05112">
        <w:rPr>
          <w:sz w:val="16"/>
        </w:rPr>
        <w:t>)</w:t>
      </w:r>
    </w:p>
    <w:p w:rsidR="0076359E" w:rsidRDefault="00A41D43" w:rsidP="00B05112">
      <w:pPr>
        <w:pStyle w:val="Corpodetexto"/>
        <w:rPr>
          <w:sz w:val="20"/>
        </w:rPr>
      </w:pPr>
      <w:r>
        <w:rPr>
          <w:sz w:val="20"/>
        </w:rPr>
        <w:t xml:space="preserve">                   </w:t>
      </w:r>
    </w:p>
    <w:p w:rsidR="00CD643B" w:rsidRPr="00A41D43" w:rsidRDefault="00A41D43" w:rsidP="00B05112">
      <w:pPr>
        <w:pStyle w:val="Corpodetexto"/>
        <w:rPr>
          <w:color w:val="FF0000"/>
          <w:sz w:val="20"/>
        </w:rPr>
      </w:pPr>
      <w:r>
        <w:rPr>
          <w:sz w:val="20"/>
        </w:rPr>
        <w:t xml:space="preserve">                                                                             </w:t>
      </w:r>
      <w:r w:rsidR="00CD643B">
        <w:rPr>
          <w:color w:val="FF0000"/>
          <w:sz w:val="20"/>
        </w:rPr>
        <w:t xml:space="preserve"> </w:t>
      </w:r>
    </w:p>
    <w:tbl>
      <w:tblPr>
        <w:tblW w:w="12310" w:type="dxa"/>
        <w:tblInd w:w="55" w:type="dxa"/>
        <w:tblCellMar>
          <w:left w:w="70" w:type="dxa"/>
          <w:right w:w="70" w:type="dxa"/>
        </w:tblCellMar>
        <w:tblLook w:val="04A0" w:firstRow="1" w:lastRow="0" w:firstColumn="1" w:lastColumn="0" w:noHBand="0" w:noVBand="1"/>
      </w:tblPr>
      <w:tblGrid>
        <w:gridCol w:w="6194"/>
        <w:gridCol w:w="304"/>
        <w:gridCol w:w="1651"/>
        <w:gridCol w:w="304"/>
        <w:gridCol w:w="1570"/>
        <w:gridCol w:w="304"/>
        <w:gridCol w:w="1837"/>
        <w:gridCol w:w="146"/>
      </w:tblGrid>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3E7266" w:rsidRDefault="00CD643B" w:rsidP="00CD643B">
            <w:pPr>
              <w:widowControl/>
              <w:autoSpaceDE/>
              <w:autoSpaceDN/>
              <w:jc w:val="center"/>
              <w:rPr>
                <w:rFonts w:eastAsia="Times New Roman"/>
                <w:b/>
                <w:bCs/>
                <w:sz w:val="24"/>
                <w:szCs w:val="24"/>
                <w:lang w:val="pt-BR" w:eastAsia="pt-BR"/>
              </w:rPr>
            </w:pPr>
            <w:r w:rsidRPr="003E7266">
              <w:rPr>
                <w:rFonts w:eastAsia="Times New Roman"/>
                <w:b/>
                <w:bCs/>
                <w:sz w:val="24"/>
                <w:szCs w:val="24"/>
                <w:lang w:val="pt-BR" w:eastAsia="pt-BR"/>
              </w:rPr>
              <w:t xml:space="preserve">Demonstrações das mutações do patrimônio líquido </w:t>
            </w:r>
          </w:p>
        </w:tc>
      </w:tr>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3E7266" w:rsidRDefault="00CD643B" w:rsidP="003E7266">
            <w:pPr>
              <w:widowControl/>
              <w:autoSpaceDE/>
              <w:autoSpaceDN/>
              <w:jc w:val="center"/>
              <w:rPr>
                <w:rFonts w:eastAsia="Times New Roman"/>
                <w:b/>
                <w:bCs/>
                <w:sz w:val="24"/>
                <w:szCs w:val="24"/>
                <w:lang w:val="pt-BR" w:eastAsia="pt-BR"/>
              </w:rPr>
            </w:pPr>
            <w:proofErr w:type="gramStart"/>
            <w:r w:rsidRPr="003E7266">
              <w:rPr>
                <w:rFonts w:eastAsia="Times New Roman"/>
                <w:b/>
                <w:bCs/>
                <w:sz w:val="24"/>
                <w:szCs w:val="24"/>
                <w:lang w:val="pt-BR" w:eastAsia="pt-BR"/>
              </w:rPr>
              <w:t>para</w:t>
            </w:r>
            <w:proofErr w:type="gramEnd"/>
            <w:r w:rsidRPr="003E7266">
              <w:rPr>
                <w:rFonts w:eastAsia="Times New Roman"/>
                <w:b/>
                <w:bCs/>
                <w:sz w:val="24"/>
                <w:szCs w:val="24"/>
                <w:lang w:val="pt-BR" w:eastAsia="pt-BR"/>
              </w:rPr>
              <w:t xml:space="preserve"> os exercícios findos  em </w:t>
            </w:r>
            <w:r w:rsidR="003E7266">
              <w:rPr>
                <w:rFonts w:eastAsia="Times New Roman"/>
                <w:b/>
                <w:bCs/>
                <w:sz w:val="24"/>
                <w:szCs w:val="24"/>
                <w:lang w:val="pt-BR" w:eastAsia="pt-BR"/>
              </w:rPr>
              <w:t>30 de setembro</w:t>
            </w:r>
            <w:r w:rsidRPr="003E7266">
              <w:rPr>
                <w:rFonts w:eastAsia="Times New Roman"/>
                <w:b/>
                <w:bCs/>
                <w:sz w:val="24"/>
                <w:szCs w:val="24"/>
                <w:lang w:val="pt-BR" w:eastAsia="pt-BR"/>
              </w:rPr>
              <w:t xml:space="preserve"> de 201</w:t>
            </w:r>
            <w:r w:rsidR="003E7266">
              <w:rPr>
                <w:rFonts w:eastAsia="Times New Roman"/>
                <w:b/>
                <w:bCs/>
                <w:sz w:val="24"/>
                <w:szCs w:val="24"/>
                <w:lang w:val="pt-BR" w:eastAsia="pt-BR"/>
              </w:rPr>
              <w:t>8</w:t>
            </w:r>
            <w:r w:rsidRPr="003E7266">
              <w:rPr>
                <w:rFonts w:eastAsia="Times New Roman"/>
                <w:b/>
                <w:bCs/>
                <w:sz w:val="24"/>
                <w:szCs w:val="24"/>
                <w:lang w:val="pt-BR" w:eastAsia="pt-BR"/>
              </w:rPr>
              <w:t xml:space="preserve"> e de 201</w:t>
            </w:r>
            <w:r w:rsidR="003E7266">
              <w:rPr>
                <w:rFonts w:eastAsia="Times New Roman"/>
                <w:b/>
                <w:bCs/>
                <w:sz w:val="24"/>
                <w:szCs w:val="24"/>
                <w:lang w:val="pt-BR" w:eastAsia="pt-BR"/>
              </w:rPr>
              <w:t>7</w:t>
            </w:r>
          </w:p>
        </w:tc>
      </w:tr>
      <w:tr w:rsidR="00CD643B" w:rsidRPr="00217F7E" w:rsidTr="002177B9">
        <w:trPr>
          <w:trHeight w:val="36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65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570"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r>
      <w:tr w:rsidR="00CD643B" w:rsidRPr="00CD643B" w:rsidTr="002177B9">
        <w:trPr>
          <w:trHeight w:val="300"/>
        </w:trPr>
        <w:tc>
          <w:tcPr>
            <w:tcW w:w="12310" w:type="dxa"/>
            <w:gridSpan w:val="8"/>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F8694D">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F8694D">
        <w:trPr>
          <w:trHeight w:val="585"/>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Patrimônio Social</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Superávit acumulado</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Total</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vAlign w:val="bottom"/>
            <w:hideMark/>
          </w:tcPr>
          <w:p w:rsidR="00CD643B" w:rsidRPr="00CD643B" w:rsidRDefault="00CD643B" w:rsidP="00A72FC1">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Saldos acumulados em 31 de dezembro de 201</w:t>
            </w:r>
            <w:r w:rsidR="00A72FC1">
              <w:rPr>
                <w:rFonts w:eastAsia="Times New Roman"/>
                <w:b/>
                <w:bCs/>
                <w:sz w:val="16"/>
                <w:szCs w:val="16"/>
                <w:lang w:val="pt-BR" w:eastAsia="pt-BR"/>
              </w:rPr>
              <w:t>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F8694D" w:rsidRPr="00CD643B">
              <w:rPr>
                <w:rFonts w:eastAsia="Times New Roman"/>
                <w:sz w:val="16"/>
                <w:szCs w:val="16"/>
                <w:lang w:val="pt-BR" w:eastAsia="pt-BR"/>
              </w:rPr>
              <w:t>1.619.466</w:t>
            </w:r>
            <w:proofErr w:type="gramStart"/>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roofErr w:type="gramEnd"/>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177B9" w:rsidRPr="00CD643B">
              <w:rPr>
                <w:rFonts w:eastAsia="Times New Roman"/>
                <w:sz w:val="16"/>
                <w:szCs w:val="16"/>
                <w:lang w:val="pt-BR" w:eastAsia="pt-BR"/>
              </w:rPr>
              <w:t>1.619.466</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CD643B" w:rsidRPr="00CD643B" w:rsidTr="00F8694D">
        <w:trPr>
          <w:trHeight w:val="240"/>
        </w:trPr>
        <w:tc>
          <w:tcPr>
            <w:tcW w:w="6194"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Superávit do exercício </w:t>
            </w:r>
          </w:p>
        </w:tc>
        <w:tc>
          <w:tcPr>
            <w:tcW w:w="304"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CD643B" w:rsidRPr="00CD643B" w:rsidRDefault="002177B9" w:rsidP="00CD643B">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Pr="00CD643B">
              <w:rPr>
                <w:rFonts w:eastAsia="Times New Roman"/>
                <w:sz w:val="16"/>
                <w:szCs w:val="16"/>
                <w:lang w:val="pt-BR" w:eastAsia="pt-BR"/>
              </w:rPr>
              <w:t>2.007.343</w:t>
            </w:r>
            <w:proofErr w:type="gramStart"/>
            <w:r w:rsidR="00CD643B"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jc w:val="right"/>
              <w:rPr>
                <w:rFonts w:eastAsia="Times New Roman"/>
                <w:sz w:val="16"/>
                <w:szCs w:val="16"/>
                <w:lang w:val="pt-BR" w:eastAsia="pt-BR"/>
              </w:rPr>
            </w:pPr>
            <w:proofErr w:type="gramEnd"/>
            <w:r w:rsidRPr="00CD643B">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177B9">
              <w:rPr>
                <w:rFonts w:eastAsia="Times New Roman"/>
                <w:sz w:val="16"/>
                <w:szCs w:val="16"/>
                <w:lang w:val="pt-BR" w:eastAsia="pt-BR"/>
              </w:rPr>
              <w:t xml:space="preserve">                               </w:t>
            </w:r>
            <w:r w:rsidR="002177B9" w:rsidRPr="00CD643B">
              <w:rPr>
                <w:rFonts w:eastAsia="Times New Roman"/>
                <w:sz w:val="16"/>
                <w:szCs w:val="16"/>
                <w:lang w:val="pt-BR" w:eastAsia="pt-BR"/>
              </w:rPr>
              <w:t>2.007.343</w:t>
            </w:r>
            <w:proofErr w:type="gramStart"/>
            <w:r w:rsidR="002177B9" w:rsidRPr="00CD643B">
              <w:rPr>
                <w:rFonts w:eastAsia="Times New Roman"/>
                <w:sz w:val="16"/>
                <w:szCs w:val="16"/>
                <w:lang w:val="pt-BR" w:eastAsia="pt-BR"/>
              </w:rPr>
              <w:t xml:space="preserve"> </w:t>
            </w: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roofErr w:type="gramEnd"/>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superávit para patrimônio social</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2177B9" w:rsidRPr="00CD643B" w:rsidRDefault="002177B9" w:rsidP="00F8694D">
            <w:pPr>
              <w:widowControl/>
              <w:autoSpaceDE/>
              <w:autoSpaceDN/>
              <w:ind w:left="677" w:hanging="677"/>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A72FC1">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Saldos acumulados em 31 de dezembro de 201</w:t>
            </w:r>
            <w:r>
              <w:rPr>
                <w:rFonts w:eastAsia="Times New Roman"/>
                <w:b/>
                <w:bCs/>
                <w:color w:val="000000"/>
                <w:sz w:val="16"/>
                <w:szCs w:val="16"/>
                <w:lang w:val="pt-BR" w:eastAsia="pt-BR"/>
              </w:rPr>
              <w:t>7</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2177B9">
              <w:rPr>
                <w:rFonts w:eastAsia="Times New Roman"/>
                <w:sz w:val="16"/>
                <w:szCs w:val="16"/>
                <w:lang w:val="pt-BR" w:eastAsia="pt-BR"/>
              </w:rPr>
              <w:t>3.626.828</w:t>
            </w:r>
            <w:r>
              <w:rPr>
                <w:rFonts w:eastAsia="Times New Roman"/>
                <w:sz w:val="16"/>
                <w:szCs w:val="16"/>
                <w:lang w:val="pt-BR" w:eastAsia="pt-BR"/>
              </w:rPr>
              <w:t xml:space="preserve">                 </w:t>
            </w: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2177B9">
            <w:pPr>
              <w:widowControl/>
              <w:autoSpaceDE/>
              <w:autoSpaceDN/>
              <w:rPr>
                <w:rFonts w:eastAsia="Times New Roman"/>
                <w:sz w:val="16"/>
                <w:szCs w:val="16"/>
                <w:lang w:val="pt-BR" w:eastAsia="pt-BR"/>
              </w:rPr>
            </w:pPr>
            <w:r>
              <w:rPr>
                <w:rFonts w:eastAsia="Times New Roman"/>
                <w:sz w:val="16"/>
                <w:szCs w:val="16"/>
                <w:lang w:val="pt-BR" w:eastAsia="pt-BR"/>
              </w:rPr>
              <w:t>Superávit</w:t>
            </w:r>
            <w:r w:rsidRPr="00CD643B">
              <w:rPr>
                <w:rFonts w:eastAsia="Times New Roman"/>
                <w:sz w:val="16"/>
                <w:szCs w:val="16"/>
                <w:lang w:val="pt-BR" w:eastAsia="pt-BR"/>
              </w:rPr>
              <w:t xml:space="preserve"> do exercício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F8694D" w:rsidP="00F8694D">
            <w:pPr>
              <w:widowControl/>
              <w:autoSpaceDE/>
              <w:autoSpaceDN/>
              <w:jc w:val="right"/>
              <w:rPr>
                <w:rFonts w:eastAsia="Times New Roman"/>
                <w:sz w:val="16"/>
                <w:szCs w:val="16"/>
                <w:lang w:val="pt-BR" w:eastAsia="pt-BR"/>
              </w:rPr>
            </w:pPr>
            <w:r>
              <w:rPr>
                <w:rFonts w:eastAsia="Times New Roman"/>
                <w:sz w:val="16"/>
                <w:szCs w:val="16"/>
                <w:lang w:val="pt-BR" w:eastAsia="pt-BR"/>
              </w:rPr>
              <w:t>1.288.082</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F8694D" w:rsidP="00F8694D">
            <w:pPr>
              <w:widowControl/>
              <w:autoSpaceDE/>
              <w:autoSpaceDN/>
              <w:jc w:val="right"/>
              <w:rPr>
                <w:rFonts w:eastAsia="Times New Roman"/>
                <w:sz w:val="16"/>
                <w:szCs w:val="16"/>
                <w:lang w:val="pt-BR" w:eastAsia="pt-BR"/>
              </w:rPr>
            </w:pPr>
            <w:r w:rsidRPr="00F8694D">
              <w:rPr>
                <w:rFonts w:eastAsia="Times New Roman"/>
                <w:sz w:val="16"/>
                <w:szCs w:val="16"/>
                <w:lang w:val="pt-BR" w:eastAsia="pt-BR"/>
              </w:rPr>
              <w:t>1.288.082</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déficit para patrimônio social</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527402">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Saldos acumulados em </w:t>
            </w:r>
            <w:r w:rsidR="00527402">
              <w:rPr>
                <w:rFonts w:eastAsia="Times New Roman"/>
                <w:b/>
                <w:bCs/>
                <w:color w:val="000000"/>
                <w:sz w:val="16"/>
                <w:szCs w:val="16"/>
                <w:lang w:val="pt-BR" w:eastAsia="pt-BR"/>
              </w:rPr>
              <w:t>30 de setembro</w:t>
            </w:r>
            <w:r w:rsidRPr="00CD643B">
              <w:rPr>
                <w:rFonts w:eastAsia="Times New Roman"/>
                <w:b/>
                <w:bCs/>
                <w:color w:val="000000"/>
                <w:sz w:val="16"/>
                <w:szCs w:val="16"/>
                <w:lang w:val="pt-BR" w:eastAsia="pt-BR"/>
              </w:rPr>
              <w:t xml:space="preserve"> de </w:t>
            </w:r>
            <w:r>
              <w:rPr>
                <w:rFonts w:eastAsia="Times New Roman"/>
                <w:b/>
                <w:bCs/>
                <w:color w:val="000000"/>
                <w:sz w:val="16"/>
                <w:szCs w:val="16"/>
                <w:lang w:val="pt-BR" w:eastAsia="pt-BR"/>
              </w:rPr>
              <w:t>2018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double" w:sz="6" w:space="0" w:color="auto"/>
              <w:right w:val="nil"/>
            </w:tcBorders>
            <w:shd w:val="clear" w:color="auto" w:fill="auto"/>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double" w:sz="6" w:space="0" w:color="auto"/>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ouble" w:sz="6" w:space="0" w:color="auto"/>
              <w:right w:val="nil"/>
            </w:tcBorders>
            <w:shd w:val="clear" w:color="auto" w:fill="auto"/>
            <w:noWrap/>
            <w:vAlign w:val="bottom"/>
            <w:hideMark/>
          </w:tcPr>
          <w:p w:rsidR="002177B9" w:rsidRPr="00CD643B" w:rsidRDefault="00F8694D" w:rsidP="00F8694D">
            <w:pPr>
              <w:widowControl/>
              <w:autoSpaceDE/>
              <w:autoSpaceDN/>
              <w:jc w:val="right"/>
              <w:rPr>
                <w:rFonts w:eastAsia="Times New Roman"/>
                <w:sz w:val="16"/>
                <w:szCs w:val="16"/>
                <w:lang w:val="pt-BR" w:eastAsia="pt-BR"/>
              </w:rPr>
            </w:pPr>
            <w:r w:rsidRPr="00F8694D">
              <w:rPr>
                <w:rFonts w:eastAsia="Times New Roman"/>
                <w:sz w:val="16"/>
                <w:szCs w:val="16"/>
                <w:lang w:val="pt-BR" w:eastAsia="pt-BR"/>
              </w:rPr>
              <w:t>4.914.910</w:t>
            </w:r>
            <w:r w:rsidR="002177B9"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217F7E" w:rsidTr="002177B9">
        <w:trPr>
          <w:trHeight w:val="240"/>
        </w:trPr>
        <w:tc>
          <w:tcPr>
            <w:tcW w:w="12310" w:type="dxa"/>
            <w:gridSpan w:val="8"/>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A41D43" w:rsidRPr="001D05F9" w:rsidRDefault="00A41D43" w:rsidP="00B05112">
      <w:pPr>
        <w:pStyle w:val="Corpodetexto"/>
        <w:rPr>
          <w:color w:val="FF0000"/>
          <w:sz w:val="20"/>
          <w:lang w:val="pt-BR"/>
        </w:rPr>
      </w:pPr>
    </w:p>
    <w:p w:rsidR="0076359E" w:rsidRPr="001D05F9" w:rsidRDefault="0076359E" w:rsidP="00B05112">
      <w:pPr>
        <w:pStyle w:val="Corpodetexto"/>
        <w:spacing w:before="9"/>
        <w:rPr>
          <w:b/>
          <w:sz w:val="17"/>
          <w:lang w:val="pt-BR"/>
        </w:rPr>
      </w:pPr>
    </w:p>
    <w:p w:rsidR="0076359E" w:rsidRPr="001D05F9" w:rsidRDefault="0076359E" w:rsidP="00B05112">
      <w:pPr>
        <w:jc w:val="right"/>
        <w:rPr>
          <w:sz w:val="16"/>
          <w:lang w:val="pt-BR"/>
        </w:rPr>
        <w:sectPr w:rsidR="0076359E" w:rsidRPr="001D05F9">
          <w:headerReference w:type="default" r:id="rId16"/>
          <w:type w:val="continuous"/>
          <w:pgSz w:w="16840" w:h="11900" w:orient="landscape"/>
          <w:pgMar w:top="700" w:right="760" w:bottom="280" w:left="2300" w:header="720" w:footer="720" w:gutter="0"/>
          <w:cols w:space="720"/>
        </w:sectPr>
      </w:pPr>
    </w:p>
    <w:p w:rsidR="0076359E" w:rsidRPr="001D05F9" w:rsidRDefault="00B05112" w:rsidP="00B05112">
      <w:pPr>
        <w:spacing w:before="105" w:line="266" w:lineRule="auto"/>
        <w:ind w:left="4372" w:right="570" w:hanging="3816"/>
        <w:rPr>
          <w:b/>
          <w:sz w:val="28"/>
          <w:lang w:val="pt-BR"/>
        </w:rPr>
      </w:pPr>
      <w:r w:rsidRPr="001D05F9">
        <w:rPr>
          <w:b/>
          <w:sz w:val="28"/>
          <w:lang w:val="pt-BR"/>
        </w:rPr>
        <w:lastRenderedPageBreak/>
        <w:t xml:space="preserve">Serviço Nacional de Aprendizagem do </w:t>
      </w:r>
      <w:r w:rsidR="00101203">
        <w:rPr>
          <w:b/>
          <w:sz w:val="28"/>
          <w:lang w:val="pt-BR"/>
        </w:rPr>
        <w:t>Cooperativismo</w:t>
      </w:r>
      <w:r w:rsidR="00101203" w:rsidRPr="001D05F9">
        <w:rPr>
          <w:b/>
          <w:sz w:val="28"/>
          <w:lang w:val="pt-BR"/>
        </w:rPr>
        <w:t xml:space="preserve"> do Estado de Alagoas</w:t>
      </w:r>
    </w:p>
    <w:p w:rsidR="0076359E" w:rsidRPr="001D05F9" w:rsidRDefault="0076359E" w:rsidP="00B05112">
      <w:pPr>
        <w:pStyle w:val="Corpodetexto"/>
        <w:spacing w:before="11"/>
        <w:rPr>
          <w:b/>
          <w:sz w:val="11"/>
          <w:lang w:val="pt-BR"/>
        </w:rPr>
      </w:pPr>
    </w:p>
    <w:p w:rsidR="0076359E" w:rsidRPr="001D05F9" w:rsidRDefault="00B05112" w:rsidP="00B05112">
      <w:pPr>
        <w:spacing w:before="106" w:line="271" w:lineRule="auto"/>
        <w:ind w:left="1746" w:right="2261"/>
        <w:jc w:val="center"/>
        <w:rPr>
          <w:b/>
          <w:sz w:val="24"/>
          <w:lang w:val="pt-BR"/>
        </w:rPr>
      </w:pPr>
      <w:r w:rsidRPr="001D05F9">
        <w:rPr>
          <w:b/>
          <w:w w:val="105"/>
          <w:sz w:val="24"/>
          <w:lang w:val="pt-BR"/>
        </w:rPr>
        <w:t xml:space="preserve">Demonstrações dos fluxos de caixa para os exercícios </w:t>
      </w:r>
      <w:r w:rsidR="00A41D43" w:rsidRPr="001D05F9">
        <w:rPr>
          <w:b/>
          <w:w w:val="105"/>
          <w:sz w:val="24"/>
          <w:lang w:val="pt-BR"/>
        </w:rPr>
        <w:t xml:space="preserve">findos em </w:t>
      </w:r>
      <w:r w:rsidR="004A2DA8">
        <w:rPr>
          <w:b/>
          <w:w w:val="105"/>
          <w:sz w:val="24"/>
          <w:lang w:val="pt-BR"/>
        </w:rPr>
        <w:t xml:space="preserve">30 de setembro </w:t>
      </w:r>
      <w:r w:rsidR="00A41D43" w:rsidRPr="001D05F9">
        <w:rPr>
          <w:b/>
          <w:w w:val="105"/>
          <w:sz w:val="24"/>
          <w:lang w:val="pt-BR"/>
        </w:rPr>
        <w:t xml:space="preserve">de 2017 e de </w:t>
      </w:r>
      <w:r w:rsidR="00E3418A" w:rsidRPr="001D05F9">
        <w:rPr>
          <w:b/>
          <w:w w:val="105"/>
          <w:sz w:val="24"/>
          <w:lang w:val="pt-BR"/>
        </w:rPr>
        <w:t>2016</w:t>
      </w:r>
    </w:p>
    <w:p w:rsidR="0076359E" w:rsidRPr="00A41D43" w:rsidRDefault="00A41D43" w:rsidP="00A41D43">
      <w:pPr>
        <w:spacing w:before="74"/>
        <w:ind w:left="5061" w:right="946"/>
        <w:jc w:val="center"/>
        <w:rPr>
          <w:sz w:val="16"/>
        </w:rPr>
      </w:pPr>
      <w:r w:rsidRPr="001D05F9">
        <w:rPr>
          <w:sz w:val="16"/>
          <w:lang w:val="pt-BR"/>
        </w:rPr>
        <w:t xml:space="preserve">                                                                                                   </w:t>
      </w:r>
      <w:r w:rsidR="00FB634A">
        <w:rPr>
          <w:sz w:val="16"/>
          <w:lang w:val="pt-BR"/>
        </w:rPr>
        <w:t xml:space="preserve">                        </w:t>
      </w:r>
      <w:proofErr w:type="spellStart"/>
      <w:r w:rsidRPr="00A41D43">
        <w:rPr>
          <w:sz w:val="16"/>
        </w:rPr>
        <w:t>Valores</w:t>
      </w:r>
      <w:proofErr w:type="spellEnd"/>
      <w:r w:rsidRPr="00A41D43">
        <w:rPr>
          <w:sz w:val="16"/>
        </w:rPr>
        <w:t xml:space="preserve"> </w:t>
      </w:r>
      <w:proofErr w:type="spellStart"/>
      <w:r w:rsidRPr="00A41D43">
        <w:rPr>
          <w:sz w:val="16"/>
        </w:rPr>
        <w:t>em</w:t>
      </w:r>
      <w:proofErr w:type="spellEnd"/>
      <w:r w:rsidRPr="00A41D43">
        <w:rPr>
          <w:sz w:val="16"/>
        </w:rPr>
        <w:t xml:space="preserve"> R$ (</w:t>
      </w:r>
      <w:proofErr w:type="spellStart"/>
      <w:r w:rsidRPr="00A41D43">
        <w:rPr>
          <w:sz w:val="16"/>
        </w:rPr>
        <w:t>reais</w:t>
      </w:r>
      <w:proofErr w:type="spellEnd"/>
      <w:r w:rsidRPr="00A41D43">
        <w:rPr>
          <w:sz w:val="16"/>
        </w:rPr>
        <w:t>)</w:t>
      </w:r>
    </w:p>
    <w:p w:rsidR="0076359E" w:rsidRPr="00B05112" w:rsidRDefault="0076359E" w:rsidP="00B05112">
      <w:pPr>
        <w:pStyle w:val="Corpodetexto"/>
        <w:spacing w:before="8"/>
        <w:rPr>
          <w:b/>
          <w:sz w:val="23"/>
        </w:rPr>
      </w:pPr>
    </w:p>
    <w:tbl>
      <w:tblPr>
        <w:tblW w:w="9911" w:type="dxa"/>
        <w:tblInd w:w="55" w:type="dxa"/>
        <w:tblCellMar>
          <w:left w:w="70" w:type="dxa"/>
          <w:right w:w="70" w:type="dxa"/>
        </w:tblCellMar>
        <w:tblLook w:val="04A0" w:firstRow="1" w:lastRow="0" w:firstColumn="1" w:lastColumn="0" w:noHBand="0" w:noVBand="1"/>
      </w:tblPr>
      <w:tblGrid>
        <w:gridCol w:w="5402"/>
        <w:gridCol w:w="300"/>
        <w:gridCol w:w="1827"/>
        <w:gridCol w:w="300"/>
        <w:gridCol w:w="1782"/>
        <w:gridCol w:w="300"/>
      </w:tblGrid>
      <w:tr w:rsidR="00CD643B" w:rsidRPr="00CD643B" w:rsidTr="00FB634A">
        <w:trPr>
          <w:trHeight w:val="300"/>
        </w:trPr>
        <w:tc>
          <w:tcPr>
            <w:tcW w:w="5402"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2177B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82" w:type="dxa"/>
            <w:tcBorders>
              <w:top w:val="nil"/>
              <w:left w:val="nil"/>
              <w:bottom w:val="single" w:sz="4" w:space="0" w:color="auto"/>
              <w:right w:val="nil"/>
            </w:tcBorders>
            <w:shd w:val="clear" w:color="auto" w:fill="auto"/>
            <w:noWrap/>
            <w:vAlign w:val="bottom"/>
            <w:hideMark/>
          </w:tcPr>
          <w:p w:rsidR="00CD643B" w:rsidRPr="00CD643B" w:rsidRDefault="00CD643B" w:rsidP="002177B9">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7B9">
              <w:rPr>
                <w:rFonts w:eastAsia="Times New Roman"/>
                <w:b/>
                <w:bCs/>
                <w:sz w:val="16"/>
                <w:szCs w:val="16"/>
                <w:lang w:val="pt-BR" w:eastAsia="pt-BR"/>
              </w:rPr>
              <w:t>7</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FB634A">
        <w:trPr>
          <w:trHeight w:val="290"/>
        </w:trPr>
        <w:tc>
          <w:tcPr>
            <w:tcW w:w="5402"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proveniente das operações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177B9" w:rsidRPr="00CD643B" w:rsidTr="00FB634A">
        <w:trPr>
          <w:trHeight w:val="30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(Déficit</w:t>
            </w:r>
            <w:proofErr w:type="gramStart"/>
            <w:r w:rsidRPr="00CD643B">
              <w:rPr>
                <w:rFonts w:eastAsia="Times New Roman"/>
                <w:color w:val="000000"/>
                <w:sz w:val="16"/>
                <w:szCs w:val="16"/>
                <w:lang w:val="pt-BR" w:eastAsia="pt-BR"/>
              </w:rPr>
              <w:t>)</w:t>
            </w:r>
            <w:proofErr w:type="gramEnd"/>
            <w:r w:rsidRPr="00CD643B">
              <w:rPr>
                <w:rFonts w:eastAsia="Times New Roman"/>
                <w:color w:val="000000"/>
                <w:sz w:val="16"/>
                <w:szCs w:val="16"/>
                <w:lang w:val="pt-BR" w:eastAsia="pt-BR"/>
              </w:rPr>
              <w:t>/Superávit líquido do exercício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dashed" w:sz="4" w:space="0" w:color="808080"/>
              <w:right w:val="nil"/>
            </w:tcBorders>
            <w:shd w:val="clear" w:color="auto" w:fill="auto"/>
            <w:noWrap/>
            <w:vAlign w:val="bottom"/>
            <w:hideMark/>
          </w:tcPr>
          <w:p w:rsidR="002177B9" w:rsidRPr="00CD643B" w:rsidRDefault="002177B9" w:rsidP="00A65087">
            <w:pPr>
              <w:widowControl/>
              <w:autoSpaceDE/>
              <w:autoSpaceDN/>
              <w:ind w:left="862" w:hanging="862"/>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00A65087" w:rsidRPr="00A65087">
              <w:rPr>
                <w:rFonts w:eastAsia="Times New Roman"/>
                <w:sz w:val="16"/>
                <w:szCs w:val="16"/>
                <w:lang w:val="pt-BR" w:eastAsia="pt-BR"/>
              </w:rPr>
              <w:t xml:space="preserve"> </w:t>
            </w:r>
            <w:r w:rsidR="00D2443D">
              <w:rPr>
                <w:rFonts w:eastAsia="Times New Roman"/>
                <w:sz w:val="16"/>
                <w:szCs w:val="16"/>
                <w:lang w:val="pt-BR" w:eastAsia="pt-BR"/>
              </w:rPr>
              <w:t xml:space="preserve"> 1.288.082</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dashed" w:sz="4" w:space="0" w:color="808080"/>
              <w:right w:val="nil"/>
            </w:tcBorders>
            <w:shd w:val="clear" w:color="auto" w:fill="auto"/>
            <w:noWrap/>
            <w:vAlign w:val="bottom"/>
            <w:hideMark/>
          </w:tcPr>
          <w:p w:rsidR="002177B9" w:rsidRPr="00A65087" w:rsidRDefault="002177B9" w:rsidP="00A65087">
            <w:pPr>
              <w:widowControl/>
              <w:autoSpaceDE/>
              <w:autoSpaceDN/>
              <w:ind w:left="862" w:hanging="862"/>
              <w:rPr>
                <w:rFonts w:eastAsia="Times New Roman"/>
                <w:sz w:val="16"/>
                <w:szCs w:val="16"/>
                <w:lang w:val="pt-BR" w:eastAsia="pt-BR"/>
              </w:rPr>
            </w:pPr>
            <w:r w:rsidRPr="00A65087">
              <w:rPr>
                <w:rFonts w:eastAsia="Times New Roman"/>
                <w:sz w:val="16"/>
                <w:szCs w:val="16"/>
                <w:lang w:val="pt-BR" w:eastAsia="pt-BR"/>
              </w:rPr>
              <w:t xml:space="preserve">                      2.007.3</w:t>
            </w:r>
            <w:r w:rsidR="00A65087" w:rsidRPr="00A65087">
              <w:rPr>
                <w:rFonts w:eastAsia="Times New Roman"/>
                <w:sz w:val="16"/>
                <w:szCs w:val="16"/>
                <w:lang w:val="pt-BR" w:eastAsia="pt-BR"/>
              </w:rPr>
              <w:t>62</w:t>
            </w:r>
            <w:r w:rsidRPr="00A65087">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FB634A">
        <w:trPr>
          <w:trHeight w:val="30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A65087" w:rsidRDefault="002177B9" w:rsidP="005844C8">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217F7E" w:rsidTr="00FB634A">
        <w:trPr>
          <w:trHeight w:val="420"/>
        </w:trPr>
        <w:tc>
          <w:tcPr>
            <w:tcW w:w="5402" w:type="dxa"/>
            <w:tcBorders>
              <w:top w:val="nil"/>
              <w:left w:val="nil"/>
              <w:bottom w:val="nil"/>
              <w:right w:val="nil"/>
            </w:tcBorders>
            <w:shd w:val="clear" w:color="000000" w:fill="FFFFFF"/>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Ajustes para reconciliar o superávit do exercício </w:t>
            </w:r>
            <w:r w:rsidRPr="00CD643B">
              <w:rPr>
                <w:rFonts w:eastAsia="Times New Roman"/>
                <w:b/>
                <w:bCs/>
                <w:color w:val="000000"/>
                <w:sz w:val="16"/>
                <w:szCs w:val="16"/>
                <w:lang w:val="pt-BR" w:eastAsia="pt-BR"/>
              </w:rPr>
              <w:br/>
              <w:t>com recursos provenientes das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844C8">
            <w:pPr>
              <w:widowControl/>
              <w:autoSpaceDE/>
              <w:autoSpaceDN/>
              <w:jc w:val="right"/>
              <w:rPr>
                <w:rFonts w:eastAsia="Times New Roman"/>
                <w:sz w:val="16"/>
                <w:szCs w:val="16"/>
                <w:highlight w:val="yellow"/>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FB634A">
        <w:trPr>
          <w:trHeight w:val="29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Depreciação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57.</w:t>
            </w:r>
            <w:r w:rsidR="00D2443D">
              <w:rPr>
                <w:rFonts w:eastAsia="Times New Roman"/>
                <w:sz w:val="16"/>
                <w:szCs w:val="16"/>
                <w:lang w:val="pt-BR" w:eastAsia="pt-BR"/>
              </w:rPr>
              <w:t>660</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643AB">
            <w:pPr>
              <w:widowControl/>
              <w:autoSpaceDE/>
              <w:autoSpaceDN/>
              <w:jc w:val="right"/>
              <w:rPr>
                <w:rFonts w:eastAsia="Times New Roman"/>
                <w:sz w:val="16"/>
                <w:szCs w:val="16"/>
                <w:highlight w:val="yellow"/>
                <w:lang w:val="pt-BR" w:eastAsia="pt-BR"/>
              </w:rPr>
            </w:pPr>
            <w:r w:rsidRPr="0095738A">
              <w:rPr>
                <w:rFonts w:eastAsia="Times New Roman"/>
                <w:sz w:val="16"/>
                <w:szCs w:val="16"/>
                <w:highlight w:val="yellow"/>
                <w:lang w:val="pt-BR" w:eastAsia="pt-BR"/>
              </w:rPr>
              <w:t xml:space="preserve">                            </w:t>
            </w:r>
            <w:r w:rsidR="005643AB">
              <w:rPr>
                <w:rFonts w:eastAsia="Times New Roman"/>
                <w:sz w:val="16"/>
                <w:szCs w:val="16"/>
                <w:lang w:val="pt-BR" w:eastAsia="pt-BR"/>
              </w:rPr>
              <w:t>30.1</w:t>
            </w:r>
            <w:r w:rsidRPr="005643AB">
              <w:rPr>
                <w:rFonts w:eastAsia="Times New Roman"/>
                <w:sz w:val="16"/>
                <w:szCs w:val="16"/>
                <w:lang w:val="pt-BR" w:eastAsia="pt-BR"/>
              </w:rPr>
              <w:t>2</w:t>
            </w:r>
            <w:r w:rsidR="005643AB">
              <w:rPr>
                <w:rFonts w:eastAsia="Times New Roman"/>
                <w:sz w:val="16"/>
                <w:szCs w:val="16"/>
                <w:lang w:val="pt-BR" w:eastAsia="pt-BR"/>
              </w:rPr>
              <w:t>7</w:t>
            </w:r>
            <w:r w:rsidRPr="005643A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B634A">
        <w:trPr>
          <w:trHeight w:val="30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Baixas de valor residual do ativo imobilizado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A50CA8" w:rsidP="006C198B">
            <w:pPr>
              <w:widowControl/>
              <w:autoSpaceDE/>
              <w:autoSpaceDN/>
              <w:jc w:val="right"/>
              <w:rPr>
                <w:rFonts w:eastAsia="Times New Roman"/>
                <w:sz w:val="16"/>
                <w:szCs w:val="16"/>
                <w:lang w:val="pt-BR" w:eastAsia="pt-BR"/>
              </w:rPr>
            </w:pPr>
            <w:r w:rsidRPr="00A50CA8">
              <w:rPr>
                <w:rFonts w:eastAsia="Times New Roman"/>
                <w:sz w:val="16"/>
                <w:szCs w:val="16"/>
                <w:lang w:val="pt-BR" w:eastAsia="pt-BR"/>
              </w:rPr>
              <w:t>2.010</w:t>
            </w:r>
            <w:r w:rsidR="002177B9"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643AB">
            <w:pPr>
              <w:widowControl/>
              <w:autoSpaceDE/>
              <w:autoSpaceDN/>
              <w:jc w:val="right"/>
              <w:rPr>
                <w:rFonts w:eastAsia="Times New Roman"/>
                <w:sz w:val="16"/>
                <w:szCs w:val="16"/>
                <w:highlight w:val="yellow"/>
                <w:lang w:val="pt-BR" w:eastAsia="pt-BR"/>
              </w:rPr>
            </w:pPr>
            <w:r w:rsidRPr="005643AB">
              <w:rPr>
                <w:rFonts w:eastAsia="Times New Roman"/>
                <w:sz w:val="16"/>
                <w:szCs w:val="16"/>
                <w:lang w:val="pt-BR" w:eastAsia="pt-BR"/>
              </w:rPr>
              <w:t xml:space="preserve">                            </w:t>
            </w:r>
            <w:r w:rsidR="005643AB" w:rsidRPr="005643AB">
              <w:rPr>
                <w:rFonts w:eastAsia="Times New Roman"/>
                <w:sz w:val="16"/>
                <w:szCs w:val="16"/>
                <w:lang w:val="pt-BR" w:eastAsia="pt-BR"/>
              </w:rPr>
              <w:t>(</w:t>
            </w:r>
            <w:r w:rsidR="005643AB">
              <w:rPr>
                <w:rFonts w:eastAsia="Times New Roman"/>
                <w:sz w:val="16"/>
                <w:szCs w:val="16"/>
                <w:lang w:val="pt-BR" w:eastAsia="pt-BR"/>
              </w:rPr>
              <w:t>9.105)</w:t>
            </w:r>
            <w:r w:rsidRPr="005643A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B634A">
        <w:trPr>
          <w:trHeight w:val="30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323F02" w:rsidRPr="00323F02">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D2443D" w:rsidRPr="00D2443D">
              <w:rPr>
                <w:rFonts w:eastAsia="Times New Roman"/>
                <w:sz w:val="16"/>
                <w:szCs w:val="16"/>
                <w:lang w:val="pt-BR" w:eastAsia="pt-BR"/>
              </w:rPr>
              <w:t xml:space="preserve"> 1.347.752</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Pr>
                <w:rFonts w:eastAsia="Times New Roman"/>
                <w:sz w:val="16"/>
                <w:szCs w:val="16"/>
                <w:lang w:val="pt-BR" w:eastAsia="pt-BR"/>
              </w:rPr>
              <w:t>2.028.384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FB634A">
        <w:trPr>
          <w:trHeight w:val="30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FB634A">
        <w:trPr>
          <w:trHeight w:val="29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/Redução nos ativos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FB634A">
        <w:trPr>
          <w:trHeight w:val="290"/>
        </w:trPr>
        <w:tc>
          <w:tcPr>
            <w:tcW w:w="5402"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D2443D">
              <w:rPr>
                <w:rFonts w:eastAsia="Times New Roman"/>
                <w:sz w:val="16"/>
                <w:szCs w:val="16"/>
                <w:lang w:val="pt-BR" w:eastAsia="pt-BR"/>
              </w:rPr>
              <w:t>17.807</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(591)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B634A">
        <w:trPr>
          <w:trHeight w:val="290"/>
        </w:trPr>
        <w:tc>
          <w:tcPr>
            <w:tcW w:w="5402"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Despesas pagas antecipadamente</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0353D2" w:rsidP="00A50CA8">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A50CA8">
              <w:rPr>
                <w:rFonts w:eastAsia="Times New Roman"/>
                <w:sz w:val="16"/>
                <w:szCs w:val="16"/>
                <w:lang w:val="pt-BR" w:eastAsia="pt-BR"/>
              </w:rPr>
              <w:t>4.472</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(7.603)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B634A">
        <w:trPr>
          <w:trHeight w:val="29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D2443D" w:rsidRPr="00D2443D">
              <w:rPr>
                <w:rFonts w:eastAsia="Times New Roman"/>
                <w:sz w:val="16"/>
                <w:szCs w:val="16"/>
                <w:lang w:val="pt-BR" w:eastAsia="pt-BR"/>
              </w:rPr>
              <w:t>(4.</w:t>
            </w:r>
            <w:r w:rsidR="00D2443D">
              <w:rPr>
                <w:rFonts w:eastAsia="Times New Roman"/>
                <w:sz w:val="16"/>
                <w:szCs w:val="16"/>
                <w:lang w:val="pt-BR" w:eastAsia="pt-BR"/>
              </w:rPr>
              <w:t>458)</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(8.194)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FB634A">
        <w:trPr>
          <w:trHeight w:val="29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Aumento/Redução nos passivos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FB634A">
        <w:trPr>
          <w:trHeight w:val="290"/>
        </w:trPr>
        <w:tc>
          <w:tcPr>
            <w:tcW w:w="5402"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Contas a pagar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D2443D" w:rsidP="00D2443D">
            <w:pPr>
              <w:widowControl/>
              <w:autoSpaceDE/>
              <w:autoSpaceDN/>
              <w:jc w:val="right"/>
              <w:rPr>
                <w:rFonts w:eastAsia="Times New Roman"/>
                <w:sz w:val="16"/>
                <w:szCs w:val="16"/>
                <w:lang w:val="pt-BR" w:eastAsia="pt-BR"/>
              </w:rPr>
            </w:pPr>
            <w:r w:rsidRPr="00D2443D">
              <w:rPr>
                <w:rFonts w:eastAsia="Times New Roman"/>
                <w:sz w:val="16"/>
                <w:szCs w:val="16"/>
                <w:lang w:val="pt-BR" w:eastAsia="pt-BR"/>
              </w:rPr>
              <w:t>21.</w:t>
            </w:r>
            <w:r>
              <w:rPr>
                <w:rFonts w:eastAsia="Times New Roman"/>
                <w:sz w:val="16"/>
                <w:szCs w:val="16"/>
                <w:lang w:val="pt-BR" w:eastAsia="pt-BR"/>
              </w:rPr>
              <w:t>132</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0353D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(40.</w:t>
            </w:r>
            <w:r w:rsidR="000353D2">
              <w:rPr>
                <w:rFonts w:eastAsia="Times New Roman"/>
                <w:sz w:val="16"/>
                <w:szCs w:val="16"/>
                <w:lang w:val="pt-BR" w:eastAsia="pt-BR"/>
              </w:rPr>
              <w:t>506)</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B634A">
        <w:trPr>
          <w:trHeight w:val="290"/>
        </w:trPr>
        <w:tc>
          <w:tcPr>
            <w:tcW w:w="5402"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Salários, encargos sociais e imposto a pagar</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Pr>
                <w:rFonts w:eastAsia="Times New Roman"/>
                <w:sz w:val="16"/>
                <w:szCs w:val="16"/>
                <w:lang w:val="pt-BR" w:eastAsia="pt-BR"/>
              </w:rPr>
              <w:t xml:space="preserve">                               </w:t>
            </w:r>
            <w:r w:rsidR="00D2443D">
              <w:rPr>
                <w:rFonts w:eastAsia="Times New Roman"/>
                <w:sz w:val="16"/>
                <w:szCs w:val="16"/>
                <w:lang w:val="pt-BR" w:eastAsia="pt-BR"/>
              </w:rPr>
              <w:t>8.375</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B634A">
        <w:trPr>
          <w:trHeight w:val="290"/>
        </w:trPr>
        <w:tc>
          <w:tcPr>
            <w:tcW w:w="5402"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Provisões trabalhistas e encargos previdenciários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EE6EB6" w:rsidRPr="00EE6EB6">
              <w:rPr>
                <w:rFonts w:eastAsia="Times New Roman"/>
                <w:sz w:val="16"/>
                <w:szCs w:val="16"/>
                <w:lang w:val="pt-BR" w:eastAsia="pt-BR"/>
              </w:rPr>
              <w:t xml:space="preserve"> </w:t>
            </w:r>
            <w:r w:rsidR="00D2443D" w:rsidRPr="00D2443D">
              <w:rPr>
                <w:rFonts w:eastAsia="Times New Roman"/>
                <w:sz w:val="16"/>
                <w:szCs w:val="16"/>
                <w:lang w:val="pt-BR" w:eastAsia="pt-BR"/>
              </w:rPr>
              <w:t xml:space="preserve"> 46.</w:t>
            </w:r>
            <w:r w:rsidR="00D2443D">
              <w:rPr>
                <w:rFonts w:eastAsia="Times New Roman"/>
                <w:sz w:val="16"/>
                <w:szCs w:val="16"/>
                <w:lang w:val="pt-BR" w:eastAsia="pt-BR"/>
              </w:rPr>
              <w:t>443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27.935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B634A">
        <w:trPr>
          <w:trHeight w:val="29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w:t>
            </w:r>
            <w:r w:rsidR="006C198B" w:rsidRP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75.</w:t>
            </w:r>
            <w:r w:rsidR="00D2443D">
              <w:rPr>
                <w:rFonts w:eastAsia="Times New Roman"/>
                <w:sz w:val="16"/>
                <w:szCs w:val="16"/>
                <w:lang w:val="pt-BR" w:eastAsia="pt-BR"/>
              </w:rPr>
              <w:t>950</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(12.</w:t>
            </w:r>
            <w:r w:rsidR="0095738A">
              <w:rPr>
                <w:rFonts w:eastAsia="Times New Roman"/>
                <w:sz w:val="16"/>
                <w:szCs w:val="16"/>
                <w:lang w:val="pt-BR" w:eastAsia="pt-BR"/>
              </w:rPr>
              <w:t>76</w:t>
            </w:r>
            <w:r w:rsidR="005643AB">
              <w:rPr>
                <w:rFonts w:eastAsia="Times New Roman"/>
                <w:sz w:val="16"/>
                <w:szCs w:val="16"/>
                <w:lang w:val="pt-BR" w:eastAsia="pt-BR"/>
              </w:rPr>
              <w:t>2</w:t>
            </w:r>
            <w:r w:rsidR="0095738A" w:rsidRPr="0095738A">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FB634A">
        <w:trPr>
          <w:trHeight w:val="29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FB634A">
        <w:trPr>
          <w:trHeight w:val="7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/gerados nas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1.419.244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 xml:space="preserve"> 2.007.427</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CD643B" w:rsidRPr="00CD643B" w:rsidTr="00FB634A">
        <w:trPr>
          <w:trHeight w:val="290"/>
        </w:trPr>
        <w:tc>
          <w:tcPr>
            <w:tcW w:w="5402"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FB634A">
        <w:trPr>
          <w:trHeight w:val="290"/>
        </w:trPr>
        <w:tc>
          <w:tcPr>
            <w:tcW w:w="5402"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aplicados nas atividades de investimento</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4B2C5E" w:rsidRPr="00CD643B" w:rsidTr="00FB634A">
        <w:trPr>
          <w:trHeight w:val="290"/>
        </w:trPr>
        <w:tc>
          <w:tcPr>
            <w:tcW w:w="5402"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Adições do ativo imobilizado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D2443D">
              <w:rPr>
                <w:rFonts w:eastAsia="Times New Roman"/>
                <w:sz w:val="16"/>
                <w:szCs w:val="16"/>
                <w:lang w:val="pt-BR" w:eastAsia="pt-BR"/>
              </w:rPr>
              <w:t>(66.076)</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 xml:space="preserve"> (307.</w:t>
            </w:r>
            <w:r w:rsidR="005643AB">
              <w:rPr>
                <w:rFonts w:eastAsia="Times New Roman"/>
                <w:sz w:val="16"/>
                <w:szCs w:val="16"/>
                <w:lang w:val="pt-BR" w:eastAsia="pt-BR"/>
              </w:rPr>
              <w:t>758</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FB634A">
        <w:trPr>
          <w:trHeight w:val="290"/>
        </w:trPr>
        <w:tc>
          <w:tcPr>
            <w:tcW w:w="5402"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FB634A">
        <w:trPr>
          <w:trHeight w:val="290"/>
        </w:trPr>
        <w:tc>
          <w:tcPr>
            <w:tcW w:w="5402"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 nas atividades de investimento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B2C5E" w:rsidRPr="00CD643B" w:rsidRDefault="004B2C5E" w:rsidP="005643AB">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A3129C">
              <w:rPr>
                <w:rFonts w:eastAsia="Times New Roman"/>
                <w:sz w:val="16"/>
                <w:szCs w:val="16"/>
                <w:lang w:val="pt-BR" w:eastAsia="pt-BR"/>
              </w:rPr>
              <w:t>(</w:t>
            </w:r>
            <w:r w:rsidR="00D2443D">
              <w:rPr>
                <w:rFonts w:eastAsia="Times New Roman"/>
                <w:sz w:val="16"/>
                <w:szCs w:val="16"/>
                <w:lang w:val="pt-BR" w:eastAsia="pt-BR"/>
              </w:rPr>
              <w:t>66.076</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307.</w:t>
            </w:r>
            <w:r w:rsidR="005643AB">
              <w:rPr>
                <w:rFonts w:eastAsia="Times New Roman"/>
                <w:sz w:val="16"/>
                <w:szCs w:val="16"/>
                <w:lang w:val="pt-BR" w:eastAsia="pt-BR"/>
              </w:rPr>
              <w:t>758</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FB634A">
        <w:trPr>
          <w:trHeight w:val="290"/>
        </w:trPr>
        <w:tc>
          <w:tcPr>
            <w:tcW w:w="5402"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FB634A">
        <w:trPr>
          <w:trHeight w:val="300"/>
        </w:trPr>
        <w:tc>
          <w:tcPr>
            <w:tcW w:w="5402"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w:t>
            </w:r>
            <w:r w:rsidR="005643AB">
              <w:rPr>
                <w:rFonts w:eastAsia="Times New Roman"/>
                <w:sz w:val="16"/>
                <w:szCs w:val="16"/>
                <w:lang w:val="pt-BR" w:eastAsia="pt-BR"/>
              </w:rPr>
              <w:t xml:space="preserve"> </w:t>
            </w:r>
            <w:r w:rsidR="00D2443D">
              <w:rPr>
                <w:rFonts w:eastAsia="Times New Roman"/>
                <w:sz w:val="16"/>
                <w:szCs w:val="16"/>
                <w:lang w:val="pt-BR" w:eastAsia="pt-BR"/>
              </w:rPr>
              <w:t xml:space="preserve"> 1.353.168</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1.723.670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CD643B" w:rsidRPr="00CD643B" w:rsidTr="00FB634A">
        <w:trPr>
          <w:trHeight w:val="300"/>
        </w:trPr>
        <w:tc>
          <w:tcPr>
            <w:tcW w:w="5402"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42EE6" w:rsidRPr="00CD643B" w:rsidTr="00FB634A">
        <w:trPr>
          <w:trHeight w:val="290"/>
        </w:trPr>
        <w:tc>
          <w:tcPr>
            <w:tcW w:w="5402"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início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3.352.</w:t>
            </w:r>
            <w:r w:rsidR="00A3129C">
              <w:rPr>
                <w:rFonts w:eastAsia="Times New Roman"/>
                <w:sz w:val="16"/>
                <w:szCs w:val="16"/>
                <w:lang w:val="pt-BR" w:eastAsia="pt-BR"/>
              </w:rPr>
              <w:t>382</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1.628.712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242EE6" w:rsidRPr="00CD643B" w:rsidTr="00FB634A">
        <w:trPr>
          <w:trHeight w:val="290"/>
        </w:trPr>
        <w:tc>
          <w:tcPr>
            <w:tcW w:w="5402"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final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D2443D" w:rsidRPr="00D2443D">
              <w:rPr>
                <w:rFonts w:eastAsia="Times New Roman"/>
                <w:sz w:val="16"/>
                <w:szCs w:val="16"/>
                <w:lang w:val="pt-BR" w:eastAsia="pt-BR"/>
              </w:rPr>
              <w:t xml:space="preserve"> 4.705.</w:t>
            </w:r>
            <w:r w:rsidR="00D2443D">
              <w:rPr>
                <w:rFonts w:eastAsia="Times New Roman"/>
                <w:sz w:val="16"/>
                <w:szCs w:val="16"/>
                <w:lang w:val="pt-BR" w:eastAsia="pt-BR"/>
              </w:rPr>
              <w:t>550</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3.352.382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CD643B" w:rsidRPr="00CD643B" w:rsidTr="00FB634A">
        <w:trPr>
          <w:trHeight w:val="290"/>
        </w:trPr>
        <w:tc>
          <w:tcPr>
            <w:tcW w:w="540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FB634A">
        <w:trPr>
          <w:trHeight w:val="300"/>
        </w:trPr>
        <w:tc>
          <w:tcPr>
            <w:tcW w:w="5402"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D2443D" w:rsidRPr="00D2443D">
              <w:rPr>
                <w:rFonts w:eastAsia="Times New Roman"/>
                <w:sz w:val="16"/>
                <w:szCs w:val="16"/>
                <w:lang w:val="pt-BR" w:eastAsia="pt-BR"/>
              </w:rPr>
              <w:t xml:space="preserve"> 1.353.168</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CD643B">
              <w:rPr>
                <w:rFonts w:eastAsia="Times New Roman"/>
                <w:sz w:val="16"/>
                <w:szCs w:val="16"/>
                <w:lang w:val="pt-BR" w:eastAsia="pt-BR"/>
              </w:rPr>
              <w:t>1.723.670</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FB634A">
        <w:trPr>
          <w:trHeight w:val="300"/>
        </w:trPr>
        <w:tc>
          <w:tcPr>
            <w:tcW w:w="5402"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FB634A">
        <w:trPr>
          <w:trHeight w:val="290"/>
        </w:trPr>
        <w:tc>
          <w:tcPr>
            <w:tcW w:w="540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FB634A">
        <w:trPr>
          <w:trHeight w:val="290"/>
        </w:trPr>
        <w:tc>
          <w:tcPr>
            <w:tcW w:w="9611" w:type="dxa"/>
            <w:gridSpan w:val="5"/>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bl>
    <w:p w:rsidR="0076359E" w:rsidRPr="001D05F9" w:rsidRDefault="0076359E" w:rsidP="00722DEF">
      <w:pPr>
        <w:jc w:val="both"/>
        <w:rPr>
          <w:sz w:val="32"/>
          <w:lang w:val="pt-BR"/>
        </w:rPr>
        <w:sectPr w:rsidR="0076359E" w:rsidRPr="001D05F9">
          <w:headerReference w:type="default" r:id="rId17"/>
          <w:pgSz w:w="11900" w:h="16840"/>
          <w:pgMar w:top="1660" w:right="660" w:bottom="280" w:left="1080" w:header="829" w:footer="0" w:gutter="0"/>
          <w:cols w:space="720"/>
        </w:sectPr>
      </w:pPr>
    </w:p>
    <w:p w:rsidR="00722DEF" w:rsidRPr="001D05F9" w:rsidRDefault="00722DEF" w:rsidP="00722DEF">
      <w:pPr>
        <w:jc w:val="both"/>
        <w:rPr>
          <w:sz w:val="32"/>
          <w:lang w:val="pt-BR"/>
        </w:rPr>
      </w:pPr>
      <w:r w:rsidRPr="001D05F9">
        <w:rPr>
          <w:sz w:val="32"/>
          <w:lang w:val="pt-BR"/>
        </w:rPr>
        <w:lastRenderedPageBreak/>
        <w:t xml:space="preserve">Notas explicativas da administração às demonstrações contábeis para os exercícios findos em </w:t>
      </w:r>
      <w:r w:rsidR="00527402">
        <w:rPr>
          <w:sz w:val="32"/>
          <w:lang w:val="pt-BR"/>
        </w:rPr>
        <w:t>30 de setembro</w:t>
      </w:r>
      <w:r w:rsidR="003A4789" w:rsidRPr="001D05F9">
        <w:rPr>
          <w:sz w:val="32"/>
          <w:lang w:val="pt-BR"/>
        </w:rPr>
        <w:t xml:space="preserve"> de 2017</w:t>
      </w:r>
      <w:r w:rsidRPr="001D05F9">
        <w:rPr>
          <w:sz w:val="32"/>
          <w:lang w:val="pt-BR"/>
        </w:rPr>
        <w:t xml:space="preserve"> e</w:t>
      </w:r>
      <w:r w:rsidR="003A4789" w:rsidRPr="001D05F9">
        <w:rPr>
          <w:sz w:val="32"/>
          <w:lang w:val="pt-BR"/>
        </w:rPr>
        <w:t xml:space="preserve"> de </w:t>
      </w:r>
      <w:r w:rsidR="00E3418A" w:rsidRPr="001D05F9">
        <w:rPr>
          <w:sz w:val="32"/>
          <w:lang w:val="pt-BR"/>
        </w:rPr>
        <w:t>2016</w:t>
      </w:r>
    </w:p>
    <w:p w:rsidR="00722DEF" w:rsidRPr="001D05F9" w:rsidRDefault="00722DEF" w:rsidP="00722DEF">
      <w:pPr>
        <w:jc w:val="center"/>
        <w:rPr>
          <w:sz w:val="18"/>
          <w:lang w:val="pt-BR"/>
        </w:rPr>
      </w:pPr>
      <w:r w:rsidRPr="001D05F9">
        <w:rPr>
          <w:sz w:val="18"/>
          <w:lang w:val="pt-BR"/>
        </w:rPr>
        <w:t>(Valores expressos em reais, exceto quando indicado de outra forma).</w:t>
      </w:r>
    </w:p>
    <w:p w:rsidR="00722DEF" w:rsidRPr="001D05F9" w:rsidRDefault="00722DEF" w:rsidP="00722DEF">
      <w:pPr>
        <w:pStyle w:val="Corpodetexto"/>
        <w:rPr>
          <w:sz w:val="54"/>
          <w:lang w:val="pt-BR"/>
        </w:rPr>
      </w:pPr>
    </w:p>
    <w:p w:rsidR="003A4789" w:rsidRPr="001D05F9" w:rsidRDefault="003A4789" w:rsidP="00722DEF">
      <w:pPr>
        <w:pStyle w:val="Corpodetexto"/>
        <w:rPr>
          <w:sz w:val="54"/>
          <w:lang w:val="pt-BR"/>
        </w:rPr>
      </w:pPr>
    </w:p>
    <w:p w:rsidR="003A4789" w:rsidRDefault="003A4789" w:rsidP="003A4789">
      <w:pPr>
        <w:pStyle w:val="PargrafodaLista"/>
        <w:numPr>
          <w:ilvl w:val="0"/>
          <w:numId w:val="17"/>
        </w:numPr>
        <w:tabs>
          <w:tab w:val="left" w:pos="1781"/>
        </w:tabs>
        <w:rPr>
          <w:rFonts w:ascii="Arial Black"/>
          <w:sz w:val="19"/>
        </w:rPr>
      </w:pPr>
      <w:proofErr w:type="spellStart"/>
      <w:r>
        <w:rPr>
          <w:rFonts w:ascii="Arial Black"/>
          <w:sz w:val="19"/>
        </w:rPr>
        <w:t>Contexto</w:t>
      </w:r>
      <w:proofErr w:type="spellEnd"/>
      <w:r>
        <w:rPr>
          <w:rFonts w:ascii="Arial Black"/>
          <w:spacing w:val="-1"/>
          <w:sz w:val="19"/>
        </w:rPr>
        <w:t xml:space="preserve"> </w:t>
      </w:r>
      <w:proofErr w:type="spellStart"/>
      <w:r>
        <w:rPr>
          <w:rFonts w:ascii="Arial Black"/>
          <w:sz w:val="19"/>
        </w:rPr>
        <w:t>operacional</w:t>
      </w:r>
      <w:proofErr w:type="spell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E</w:t>
      </w:r>
      <w:r w:rsidRPr="001D05F9">
        <w:rPr>
          <w:w w:val="92"/>
          <w:lang w:val="pt-BR"/>
        </w:rPr>
        <w:t>m</w:t>
      </w:r>
      <w:r w:rsidRPr="001D05F9">
        <w:rPr>
          <w:rFonts w:ascii="Times New Roman" w:hAnsi="Times New Roman"/>
          <w:lang w:val="pt-BR"/>
        </w:rPr>
        <w:t xml:space="preserve"> </w:t>
      </w:r>
      <w:r w:rsidRPr="001D05F9">
        <w:rPr>
          <w:spacing w:val="-1"/>
          <w:w w:val="98"/>
          <w:lang w:val="pt-BR"/>
        </w:rPr>
        <w:t>03 de setembro de 1998, a Medida Provisória nº 1.715/1998 criou o Serviço Nacional de Aprendizagem do Cooperativismo (Sescoop). O Decreto nº 3.017/1999, de 06 de abril do ano seguinte, complementou o ato inaugural e instituiu os regulamentos e demais dispositivos que lhe balizam a atuação.</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O Sescoop integra o Sistema Cooperativista Brasileiro e fornece-lhe suporte em formação profissional – técnica e gerencial – e na promoção social dos cooperados, empregados e familiares, além de apoiar diretamente a operação das cooperativas.</w:t>
      </w:r>
    </w:p>
    <w:p w:rsidR="003A4789" w:rsidRPr="001D05F9" w:rsidRDefault="003A4789" w:rsidP="00E3418A">
      <w:pPr>
        <w:pStyle w:val="Corpodetexto"/>
        <w:spacing w:before="5"/>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Formalmente, é entidade civil de direito privado, sem fins lucrativos, constituída sob o estatuto de serviço social autônomo.</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178"/>
        <w:jc w:val="both"/>
        <w:rPr>
          <w:spacing w:val="-1"/>
          <w:w w:val="98"/>
          <w:lang w:val="pt-BR"/>
        </w:rPr>
      </w:pPr>
      <w:r w:rsidRPr="001D05F9">
        <w:rPr>
          <w:spacing w:val="-1"/>
          <w:w w:val="98"/>
          <w:lang w:val="pt-BR"/>
        </w:rPr>
        <w:t xml:space="preserve">Seus recursos são de natureza fiscal: originam-se das cooperativas, que contribuem com um percentual de 2,5% sobre as folhas de pagamento, conforme preceitua o Artigo 12. </w:t>
      </w:r>
      <w:proofErr w:type="gramStart"/>
      <w:r w:rsidRPr="001D05F9">
        <w:rPr>
          <w:spacing w:val="-1"/>
          <w:w w:val="98"/>
          <w:lang w:val="pt-BR"/>
        </w:rPr>
        <w:t>do</w:t>
      </w:r>
      <w:proofErr w:type="gramEnd"/>
      <w:r w:rsidRPr="001D05F9">
        <w:rPr>
          <w:spacing w:val="-1"/>
          <w:w w:val="98"/>
          <w:lang w:val="pt-BR"/>
        </w:rPr>
        <w:t xml:space="preserve"> Decreto-lei nº 3.017 de abril de 1999:</w:t>
      </w:r>
    </w:p>
    <w:p w:rsidR="003A4789" w:rsidRPr="001D05F9" w:rsidRDefault="003A4789" w:rsidP="003A4789">
      <w:pPr>
        <w:pStyle w:val="Corpodetexto"/>
        <w:spacing w:before="5"/>
        <w:rPr>
          <w:sz w:val="24"/>
          <w:lang w:val="pt-BR"/>
        </w:rPr>
      </w:pPr>
    </w:p>
    <w:p w:rsidR="003A4789" w:rsidRPr="001D05F9" w:rsidRDefault="003A4789" w:rsidP="003A4789">
      <w:pPr>
        <w:ind w:left="1528" w:firstLine="283"/>
        <w:rPr>
          <w:i/>
          <w:lang w:val="pt-BR"/>
        </w:rPr>
      </w:pPr>
      <w:r w:rsidRPr="001D05F9">
        <w:rPr>
          <w:i/>
          <w:spacing w:val="-1"/>
          <w:w w:val="125"/>
          <w:lang w:val="pt-BR"/>
        </w:rPr>
        <w:t>“</w:t>
      </w:r>
      <w:r w:rsidRPr="001D05F9">
        <w:rPr>
          <w:i/>
          <w:w w:val="114"/>
          <w:lang w:val="pt-BR"/>
        </w:rPr>
        <w:t>A</w:t>
      </w:r>
      <w:r w:rsidRPr="001D05F9">
        <w:rPr>
          <w:rFonts w:ascii="Times New Roman" w:hAnsi="Times New Roman"/>
          <w:lang w:val="pt-BR"/>
        </w:rPr>
        <w:t xml:space="preserve"> </w:t>
      </w:r>
      <w:r w:rsidRPr="001D05F9">
        <w:rPr>
          <w:i/>
          <w:spacing w:val="-1"/>
          <w:w w:val="73"/>
          <w:lang w:val="pt-BR"/>
        </w:rPr>
        <w:t>d</w:t>
      </w:r>
      <w:r w:rsidRPr="001D05F9">
        <w:rPr>
          <w:i/>
          <w:spacing w:val="-1"/>
          <w:w w:val="103"/>
          <w:lang w:val="pt-BR"/>
        </w:rPr>
        <w:t>i</w:t>
      </w:r>
      <w:r w:rsidRPr="001D05F9">
        <w:rPr>
          <w:i/>
          <w:w w:val="58"/>
          <w:lang w:val="pt-BR"/>
        </w:rPr>
        <w:t>s</w:t>
      </w:r>
      <w:r w:rsidRPr="001D05F9">
        <w:rPr>
          <w:i/>
          <w:w w:val="90"/>
          <w:lang w:val="pt-BR"/>
        </w:rPr>
        <w:t>t</w:t>
      </w:r>
      <w:r w:rsidRPr="001D05F9">
        <w:rPr>
          <w:i/>
          <w:w w:val="91"/>
          <w:lang w:val="pt-BR"/>
        </w:rPr>
        <w:t>r</w:t>
      </w:r>
      <w:r w:rsidRPr="001D05F9">
        <w:rPr>
          <w:i/>
          <w:spacing w:val="-1"/>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w w:val="52"/>
          <w:lang w:val="pt-BR"/>
        </w:rPr>
        <w:t>e</w:t>
      </w:r>
      <w:r w:rsidRPr="001D05F9">
        <w:rPr>
          <w:rFonts w:ascii="Times New Roman" w:hAnsi="Times New Roman"/>
          <w:lang w:val="pt-BR"/>
        </w:rPr>
        <w:t xml:space="preserve"> </w:t>
      </w:r>
      <w:r w:rsidRPr="001D05F9">
        <w:rPr>
          <w:i/>
          <w:spacing w:val="-3"/>
          <w:w w:val="78"/>
          <w:lang w:val="pt-BR"/>
        </w:rPr>
        <w:t>f</w:t>
      </w:r>
      <w:r w:rsidRPr="001D05F9">
        <w:rPr>
          <w:i/>
          <w:spacing w:val="1"/>
          <w:w w:val="63"/>
          <w:lang w:val="pt-BR"/>
        </w:rPr>
        <w:t>o</w:t>
      </w:r>
      <w:r w:rsidRPr="001D05F9">
        <w:rPr>
          <w:i/>
          <w:spacing w:val="-2"/>
          <w:w w:val="91"/>
          <w:lang w:val="pt-BR"/>
        </w:rPr>
        <w:t>r</w:t>
      </w:r>
      <w:r w:rsidRPr="001D05F9">
        <w:rPr>
          <w:i/>
          <w:spacing w:val="1"/>
          <w:w w:val="75"/>
          <w:lang w:val="pt-BR"/>
        </w:rPr>
        <w:t>m</w:t>
      </w:r>
      <w:r w:rsidRPr="001D05F9">
        <w:rPr>
          <w:i/>
          <w:w w:val="73"/>
          <w:lang w:val="pt-BR"/>
        </w:rPr>
        <w:t>a</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i/>
          <w:spacing w:val="-1"/>
          <w:w w:val="77"/>
          <w:lang w:val="pt-BR"/>
        </w:rPr>
        <w:t>u</w:t>
      </w:r>
      <w:r w:rsidRPr="001D05F9">
        <w:rPr>
          <w:i/>
          <w:w w:val="90"/>
          <w:lang w:val="pt-BR"/>
        </w:rPr>
        <w:t>t</w:t>
      </w:r>
      <w:r w:rsidRPr="001D05F9">
        <w:rPr>
          <w:i/>
          <w:spacing w:val="-1"/>
          <w:w w:val="103"/>
          <w:lang w:val="pt-BR"/>
        </w:rPr>
        <w:t>i</w:t>
      </w:r>
      <w:r w:rsidRPr="001D05F9">
        <w:rPr>
          <w:i/>
          <w:spacing w:val="-1"/>
          <w:w w:val="98"/>
          <w:lang w:val="pt-BR"/>
        </w:rPr>
        <w:t>l</w:t>
      </w:r>
      <w:r w:rsidRPr="001D05F9">
        <w:rPr>
          <w:i/>
          <w:spacing w:val="-1"/>
          <w:w w:val="103"/>
          <w:lang w:val="pt-BR"/>
        </w:rPr>
        <w:t>i</w:t>
      </w:r>
      <w:r w:rsidRPr="001D05F9">
        <w:rPr>
          <w:i/>
          <w:spacing w:val="-1"/>
          <w:w w:val="83"/>
          <w:lang w:val="pt-BR"/>
        </w:rPr>
        <w:t>z</w:t>
      </w:r>
      <w:r w:rsidRPr="001D05F9">
        <w:rPr>
          <w:i/>
          <w:spacing w:val="-1"/>
          <w:w w:val="73"/>
          <w:lang w:val="pt-BR"/>
        </w:rPr>
        <w:t>a</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2"/>
          <w:w w:val="91"/>
          <w:lang w:val="pt-BR"/>
        </w:rPr>
        <w:t>r</w:t>
      </w:r>
      <w:r w:rsidRPr="001D05F9">
        <w:rPr>
          <w:i/>
          <w:w w:val="52"/>
          <w:lang w:val="pt-BR"/>
        </w:rPr>
        <w:t>e</w:t>
      </w:r>
      <w:r w:rsidRPr="001D05F9">
        <w:rPr>
          <w:i/>
          <w:w w:val="54"/>
          <w:lang w:val="pt-BR"/>
        </w:rPr>
        <w:t>c</w:t>
      </w:r>
      <w:r w:rsidRPr="001D05F9">
        <w:rPr>
          <w:i/>
          <w:spacing w:val="-1"/>
          <w:w w:val="77"/>
          <w:lang w:val="pt-BR"/>
        </w:rPr>
        <w:t>u</w:t>
      </w:r>
      <w:r w:rsidRPr="001D05F9">
        <w:rPr>
          <w:i/>
          <w:w w:val="91"/>
          <w:lang w:val="pt-BR"/>
        </w:rPr>
        <w:t>r</w:t>
      </w:r>
      <w:r w:rsidRPr="001D05F9">
        <w:rPr>
          <w:i/>
          <w:spacing w:val="-2"/>
          <w:w w:val="58"/>
          <w:lang w:val="pt-BR"/>
        </w:rPr>
        <w:t>s</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3"/>
          <w:lang w:val="pt-BR"/>
        </w:rPr>
        <w:t>a</w:t>
      </w:r>
      <w:r w:rsidRPr="001D05F9">
        <w:rPr>
          <w:i/>
          <w:spacing w:val="-1"/>
          <w:w w:val="98"/>
          <w:lang w:val="pt-BR"/>
        </w:rPr>
        <w:t>l</w:t>
      </w:r>
      <w:r w:rsidRPr="001D05F9">
        <w:rPr>
          <w:i/>
          <w:spacing w:val="-1"/>
          <w:w w:val="77"/>
          <w:lang w:val="pt-BR"/>
        </w:rPr>
        <w:t>u</w:t>
      </w:r>
      <w:r w:rsidRPr="001D05F9">
        <w:rPr>
          <w:i/>
          <w:spacing w:val="-1"/>
          <w:w w:val="73"/>
          <w:lang w:val="pt-BR"/>
        </w:rPr>
        <w:t>d</w:t>
      </w:r>
      <w:r w:rsidRPr="001D05F9">
        <w:rPr>
          <w:i/>
          <w:spacing w:val="-1"/>
          <w:w w:val="103"/>
          <w:lang w:val="pt-BR"/>
        </w:rPr>
        <w:t>i</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52"/>
          <w:lang w:val="pt-BR"/>
        </w:rPr>
        <w:t>e</w:t>
      </w:r>
      <w:r w:rsidRPr="001D05F9">
        <w:rPr>
          <w:i/>
          <w:w w:val="58"/>
          <w:lang w:val="pt-BR"/>
        </w:rPr>
        <w:t>s</w:t>
      </w:r>
      <w:r w:rsidRPr="001D05F9">
        <w:rPr>
          <w:i/>
          <w:spacing w:val="-3"/>
          <w:w w:val="90"/>
          <w:lang w:val="pt-BR"/>
        </w:rPr>
        <w:t>t</w:t>
      </w:r>
      <w:r w:rsidRPr="001D05F9">
        <w:rPr>
          <w:i/>
          <w:w w:val="52"/>
          <w:lang w:val="pt-BR"/>
        </w:rPr>
        <w:t>e</w:t>
      </w:r>
      <w:r w:rsidRPr="001D05F9">
        <w:rPr>
          <w:rFonts w:ascii="Times New Roman" w:hAnsi="Times New Roman"/>
          <w:lang w:val="pt-BR"/>
        </w:rPr>
        <w:t xml:space="preserve"> </w:t>
      </w:r>
      <w:r w:rsidRPr="001D05F9">
        <w:rPr>
          <w:i/>
          <w:spacing w:val="-3"/>
          <w:w w:val="54"/>
          <w:lang w:val="pt-BR"/>
        </w:rPr>
        <w:t>c</w:t>
      </w:r>
      <w:r w:rsidRPr="001D05F9">
        <w:rPr>
          <w:i/>
          <w:spacing w:val="-1"/>
          <w:w w:val="73"/>
          <w:lang w:val="pt-BR"/>
        </w:rPr>
        <w:t>ap</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98"/>
          <w:lang w:val="pt-BR"/>
        </w:rPr>
        <w:t>l</w:t>
      </w:r>
      <w:r w:rsidRPr="001D05F9">
        <w:rPr>
          <w:i/>
          <w:w w:val="63"/>
          <w:lang w:val="pt-BR"/>
        </w:rPr>
        <w:t>o</w:t>
      </w:r>
      <w:r w:rsidRPr="001D05F9">
        <w:rPr>
          <w:rFonts w:ascii="Times New Roman" w:hAnsi="Times New Roman"/>
          <w:spacing w:val="1"/>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i/>
          <w:spacing w:val="-1"/>
          <w:w w:val="78"/>
          <w:lang w:val="pt-BR"/>
        </w:rPr>
        <w:t>f</w:t>
      </w:r>
      <w:r w:rsidRPr="001D05F9">
        <w:rPr>
          <w:i/>
          <w:spacing w:val="-1"/>
          <w:w w:val="103"/>
          <w:lang w:val="pt-BR"/>
        </w:rPr>
        <w:t>i</w:t>
      </w:r>
      <w:r w:rsidRPr="001D05F9">
        <w:rPr>
          <w:i/>
          <w:spacing w:val="-1"/>
          <w:w w:val="77"/>
          <w:lang w:val="pt-BR"/>
        </w:rPr>
        <w:t>n</w:t>
      </w:r>
      <w:r w:rsidRPr="001D05F9">
        <w:rPr>
          <w:i/>
          <w:spacing w:val="-1"/>
          <w:w w:val="103"/>
          <w:lang w:val="pt-BR"/>
        </w:rPr>
        <w:t>i</w:t>
      </w:r>
      <w:r w:rsidRPr="001D05F9">
        <w:rPr>
          <w:i/>
          <w:spacing w:val="-1"/>
          <w:w w:val="73"/>
          <w:lang w:val="pt-BR"/>
        </w:rPr>
        <w:t>d</w:t>
      </w:r>
      <w:r w:rsidRPr="001D05F9">
        <w:rPr>
          <w:i/>
          <w:spacing w:val="-2"/>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63"/>
          <w:lang w:val="pt-BR"/>
        </w:rPr>
        <w:t>o</w:t>
      </w:r>
      <w:r w:rsidRPr="001D05F9">
        <w:rPr>
          <w:rFonts w:ascii="Times New Roman" w:hAnsi="Times New Roman"/>
          <w:spacing w:val="-2"/>
          <w:lang w:val="pt-BR"/>
        </w:rPr>
        <w:t xml:space="preserve"> </w:t>
      </w:r>
      <w:r w:rsidRPr="001D05F9">
        <w:rPr>
          <w:i/>
          <w:spacing w:val="1"/>
          <w:w w:val="86"/>
          <w:lang w:val="pt-BR"/>
        </w:rPr>
        <w:t>R</w:t>
      </w:r>
      <w:r w:rsidRPr="001D05F9">
        <w:rPr>
          <w:i/>
          <w:spacing w:val="-2"/>
          <w:w w:val="52"/>
          <w:lang w:val="pt-BR"/>
        </w:rPr>
        <w:t>e</w:t>
      </w:r>
      <w:r w:rsidRPr="001D05F9">
        <w:rPr>
          <w:i/>
          <w:w w:val="58"/>
          <w:lang w:val="pt-BR"/>
        </w:rPr>
        <w:t>g</w:t>
      </w:r>
      <w:r w:rsidRPr="001D05F9">
        <w:rPr>
          <w:i/>
          <w:spacing w:val="-1"/>
          <w:w w:val="103"/>
          <w:lang w:val="pt-BR"/>
        </w:rPr>
        <w:t>i</w:t>
      </w:r>
      <w:r w:rsidRPr="001D05F9">
        <w:rPr>
          <w:i/>
          <w:spacing w:val="-2"/>
          <w:w w:val="75"/>
          <w:lang w:val="pt-BR"/>
        </w:rPr>
        <w:t>m</w:t>
      </w:r>
      <w:r w:rsidRPr="001D05F9">
        <w:rPr>
          <w:i/>
          <w:spacing w:val="-2"/>
          <w:w w:val="52"/>
          <w:lang w:val="pt-BR"/>
        </w:rPr>
        <w:t>e</w:t>
      </w:r>
      <w:r w:rsidRPr="001D05F9">
        <w:rPr>
          <w:i/>
          <w:spacing w:val="-1"/>
          <w:w w:val="77"/>
          <w:lang w:val="pt-BR"/>
        </w:rPr>
        <w:t>n</w:t>
      </w:r>
      <w:r w:rsidRPr="001D05F9">
        <w:rPr>
          <w:i/>
          <w:spacing w:val="-1"/>
          <w:w w:val="90"/>
          <w:lang w:val="pt-BR"/>
        </w:rPr>
        <w:t>t</w:t>
      </w:r>
      <w:r w:rsidRPr="001D05F9">
        <w:rPr>
          <w:i/>
          <w:w w:val="63"/>
          <w:lang w:val="pt-BR"/>
        </w:rPr>
        <w:t>o</w:t>
      </w:r>
      <w:r w:rsidRPr="001D05F9">
        <w:rPr>
          <w:rFonts w:ascii="Times New Roman" w:hAnsi="Times New Roman"/>
          <w:spacing w:val="1"/>
          <w:lang w:val="pt-BR"/>
        </w:rPr>
        <w:t xml:space="preserve"> </w:t>
      </w:r>
      <w:r w:rsidRPr="001D05F9">
        <w:rPr>
          <w:i/>
          <w:w w:val="116"/>
          <w:lang w:val="pt-BR"/>
        </w:rPr>
        <w:t>I</w:t>
      </w:r>
      <w:r w:rsidRPr="001D05F9">
        <w:rPr>
          <w:i/>
          <w:spacing w:val="-1"/>
          <w:w w:val="77"/>
          <w:lang w:val="pt-BR"/>
        </w:rPr>
        <w:t>n</w:t>
      </w:r>
      <w:r w:rsidRPr="001D05F9">
        <w:rPr>
          <w:i/>
          <w:w w:val="90"/>
          <w:lang w:val="pt-BR"/>
        </w:rPr>
        <w:t>t</w:t>
      </w:r>
      <w:r w:rsidRPr="001D05F9">
        <w:rPr>
          <w:i/>
          <w:w w:val="52"/>
          <w:lang w:val="pt-BR"/>
        </w:rPr>
        <w:t>e</w:t>
      </w:r>
      <w:r w:rsidRPr="001D05F9">
        <w:rPr>
          <w:i/>
          <w:w w:val="91"/>
          <w:lang w:val="pt-BR"/>
        </w:rPr>
        <w:t>r</w:t>
      </w:r>
      <w:r w:rsidRPr="001D05F9">
        <w:rPr>
          <w:i/>
          <w:spacing w:val="-4"/>
          <w:w w:val="77"/>
          <w:lang w:val="pt-BR"/>
        </w:rPr>
        <w:t>n</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1"/>
        <w:rPr>
          <w:i/>
          <w:sz w:val="27"/>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responsabilidades sociais do Sescoop </w:t>
      </w:r>
      <w:proofErr w:type="spellStart"/>
      <w:r w:rsidRPr="001D05F9">
        <w:rPr>
          <w:spacing w:val="-1"/>
          <w:w w:val="98"/>
          <w:lang w:val="pt-BR"/>
        </w:rPr>
        <w:t>xx</w:t>
      </w:r>
      <w:proofErr w:type="spellEnd"/>
      <w:r w:rsidRPr="001D05F9">
        <w:rPr>
          <w:spacing w:val="-1"/>
          <w:w w:val="98"/>
          <w:lang w:val="pt-BR"/>
        </w:rPr>
        <w:t xml:space="preserve"> evidenciam-se, particularmente, na ênfase conferida às atividades capazes de produzir efeitos socioeconômicos condizentes com os objetivos do Sistema Cooperativista.</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O Sistema Sescoop opera em todo o território brasileiro. Compõe-se de uma unidade nacional – o Sescoop NA, com sede em Brasília – e de 27 unidades estaduais que atuam nos 26 Estados da Federação e no Distrito Federal. Conta, em função dessa estrutura, com grande capilaridade, o que entre outras vantagens confere-lhe flexibilidade ímpar no atendimento às cooperativas.</w:t>
      </w:r>
    </w:p>
    <w:p w:rsidR="003A4789" w:rsidRPr="001D05F9" w:rsidRDefault="003A4789" w:rsidP="00E3418A">
      <w:pPr>
        <w:pStyle w:val="Corpodetexto"/>
        <w:spacing w:before="16" w:line="266" w:lineRule="auto"/>
        <w:ind w:left="1528" w:right="247"/>
        <w:jc w:val="both"/>
        <w:rPr>
          <w:spacing w:val="-1"/>
          <w:w w:val="98"/>
          <w:lang w:val="pt-BR"/>
        </w:rPr>
        <w:sectPr w:rsidR="003A4789" w:rsidRPr="001D05F9" w:rsidSect="00CA2C72">
          <w:headerReference w:type="default" r:id="rId18"/>
          <w:pgSz w:w="11900" w:h="16840"/>
          <w:pgMar w:top="1660" w:right="660" w:bottom="280" w:left="1080" w:header="688" w:footer="0" w:gutter="0"/>
          <w:cols w:space="720"/>
        </w:sectPr>
      </w:pP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O Sescoop está sujeito, ainda, à auditoria externa e tem sua execução orçamentária sob o crivo do Tribunal de Contas da União, o qual tem poderes para efetuar fiscalizações contábil e financeira, além de inspeções e auditorias operacionais e patrimoniais, nos termos dos Artigos 70. </w:t>
      </w:r>
      <w:proofErr w:type="gramStart"/>
      <w:r w:rsidRPr="001D05F9">
        <w:rPr>
          <w:spacing w:val="-1"/>
          <w:w w:val="98"/>
          <w:lang w:val="pt-BR"/>
        </w:rPr>
        <w:t>e</w:t>
      </w:r>
      <w:proofErr w:type="gramEnd"/>
      <w:r w:rsidRPr="001D05F9">
        <w:rPr>
          <w:spacing w:val="-1"/>
          <w:w w:val="98"/>
          <w:lang w:val="pt-BR"/>
        </w:rPr>
        <w:t xml:space="preserve"> 71. </w:t>
      </w:r>
      <w:proofErr w:type="gramStart"/>
      <w:r w:rsidRPr="001D05F9">
        <w:rPr>
          <w:spacing w:val="-1"/>
          <w:w w:val="98"/>
          <w:lang w:val="pt-BR"/>
        </w:rPr>
        <w:t>da</w:t>
      </w:r>
      <w:proofErr w:type="gramEnd"/>
      <w:r w:rsidRPr="001D05F9">
        <w:rPr>
          <w:spacing w:val="-1"/>
          <w:w w:val="98"/>
          <w:lang w:val="pt-BR"/>
        </w:rPr>
        <w:t xml:space="preserve"> Carta Magna e Artigos 1º e 5º da Lei nº 8.443/1992 (Lei Orgânica do Tribunal de Contas da União), bem como enviar à Controladoria Geral da União, conforme preceitua a Lei nº 11.768, de agosto de 2008, do Artigo 6º, § 3º:</w:t>
      </w:r>
    </w:p>
    <w:p w:rsidR="003A4789" w:rsidRPr="001D05F9" w:rsidRDefault="003A4789" w:rsidP="003A4789">
      <w:pPr>
        <w:pStyle w:val="Corpodetexto"/>
        <w:spacing w:before="2"/>
        <w:rPr>
          <w:sz w:val="24"/>
          <w:lang w:val="pt-BR"/>
        </w:rPr>
      </w:pPr>
    </w:p>
    <w:p w:rsidR="003A4789" w:rsidRPr="001D05F9" w:rsidRDefault="003A4789" w:rsidP="003A4789">
      <w:pPr>
        <w:spacing w:line="266" w:lineRule="auto"/>
        <w:ind w:left="1811" w:right="179"/>
        <w:jc w:val="both"/>
        <w:rPr>
          <w:i/>
          <w:lang w:val="pt-BR"/>
        </w:rPr>
      </w:pPr>
      <w:r w:rsidRPr="001D05F9">
        <w:rPr>
          <w:i/>
          <w:spacing w:val="-1"/>
          <w:w w:val="125"/>
          <w:lang w:val="pt-BR"/>
        </w:rPr>
        <w:t>“</w:t>
      </w:r>
      <w:r w:rsidRPr="001D05F9">
        <w:rPr>
          <w:i/>
          <w:w w:val="114"/>
          <w:lang w:val="pt-BR"/>
        </w:rPr>
        <w:t>A</w:t>
      </w:r>
      <w:r w:rsidRPr="001D05F9">
        <w:rPr>
          <w:i/>
          <w:w w:val="58"/>
          <w:lang w:val="pt-BR"/>
        </w:rPr>
        <w:t>s</w:t>
      </w:r>
      <w:proofErr w:type="gramStart"/>
      <w:r w:rsidRPr="001D05F9">
        <w:rPr>
          <w:rFonts w:ascii="Times New Roman" w:hAnsi="Times New Roman"/>
          <w:lang w:val="pt-BR"/>
        </w:rPr>
        <w:t xml:space="preserve"> </w:t>
      </w:r>
      <w:r w:rsidRPr="001D05F9">
        <w:rPr>
          <w:rFonts w:ascii="Times New Roman" w:hAnsi="Times New Roman"/>
          <w:spacing w:val="15"/>
          <w:lang w:val="pt-BR"/>
        </w:rPr>
        <w:t xml:space="preserve"> </w:t>
      </w:r>
      <w:proofErr w:type="gramEnd"/>
      <w:r w:rsidRPr="001D05F9">
        <w:rPr>
          <w:i/>
          <w:w w:val="52"/>
          <w:lang w:val="pt-BR"/>
        </w:rPr>
        <w:t>e</w:t>
      </w:r>
      <w:r w:rsidRPr="001D05F9">
        <w:rPr>
          <w:i/>
          <w:spacing w:val="-1"/>
          <w:w w:val="77"/>
          <w:lang w:val="pt-BR"/>
        </w:rPr>
        <w:t>n</w:t>
      </w:r>
      <w:r w:rsidRPr="001D05F9">
        <w:rPr>
          <w:i/>
          <w:w w:val="90"/>
          <w:lang w:val="pt-BR"/>
        </w:rPr>
        <w:t>t</w:t>
      </w:r>
      <w:r w:rsidRPr="001D05F9">
        <w:rPr>
          <w:i/>
          <w:spacing w:val="-1"/>
          <w:w w:val="103"/>
          <w:lang w:val="pt-BR"/>
        </w:rPr>
        <w:t>i</w:t>
      </w:r>
      <w:r w:rsidRPr="001D05F9">
        <w:rPr>
          <w:i/>
          <w:spacing w:val="-1"/>
          <w:w w:val="73"/>
          <w:lang w:val="pt-BR"/>
        </w:rPr>
        <w:t>dad</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58"/>
          <w:lang w:val="pt-BR"/>
        </w:rPr>
        <w:t>s</w:t>
      </w:r>
      <w:r w:rsidRPr="001D05F9">
        <w:rPr>
          <w:i/>
          <w:w w:val="90"/>
          <w:lang w:val="pt-BR"/>
        </w:rPr>
        <w:t>t</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82"/>
          <w:lang w:val="pt-BR"/>
        </w:rPr>
        <w:t>í</w:t>
      </w:r>
      <w:r w:rsidRPr="001D05F9">
        <w:rPr>
          <w:i/>
          <w:spacing w:val="-1"/>
          <w:w w:val="73"/>
          <w:lang w:val="pt-BR"/>
        </w:rPr>
        <w:t>da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spacing w:val="1"/>
          <w:w w:val="63"/>
          <w:lang w:val="pt-BR"/>
        </w:rPr>
        <w:t>o</w:t>
      </w:r>
      <w:r w:rsidRPr="001D05F9">
        <w:rPr>
          <w:i/>
          <w:w w:val="73"/>
          <w:lang w:val="pt-BR"/>
        </w:rPr>
        <w:t>b</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8"/>
          <w:lang w:val="pt-BR"/>
        </w:rPr>
        <w:t>f</w:t>
      </w:r>
      <w:r w:rsidRPr="001D05F9">
        <w:rPr>
          <w:i/>
          <w:spacing w:val="1"/>
          <w:w w:val="63"/>
          <w:lang w:val="pt-BR"/>
        </w:rPr>
        <w:t>o</w:t>
      </w:r>
      <w:r w:rsidRPr="001D05F9">
        <w:rPr>
          <w:i/>
          <w:w w:val="91"/>
          <w:lang w:val="pt-BR"/>
        </w:rPr>
        <w:t>r</w:t>
      </w:r>
      <w:r w:rsidRPr="001D05F9">
        <w:rPr>
          <w:i/>
          <w:spacing w:val="1"/>
          <w:w w:val="75"/>
          <w:lang w:val="pt-BR"/>
        </w:rPr>
        <w:t>m</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68"/>
          <w:lang w:val="pt-BR"/>
        </w:rPr>
        <w:t>v</w:t>
      </w:r>
      <w:r w:rsidRPr="001D05F9">
        <w:rPr>
          <w:i/>
          <w:spacing w:val="-1"/>
          <w:w w:val="103"/>
          <w:lang w:val="pt-BR"/>
        </w:rPr>
        <w:t>i</w:t>
      </w:r>
      <w:r w:rsidRPr="001D05F9">
        <w:rPr>
          <w:i/>
          <w:w w:val="54"/>
          <w:lang w:val="pt-BR"/>
        </w:rPr>
        <w:t>ç</w:t>
      </w:r>
      <w:r w:rsidRPr="001D05F9">
        <w:rPr>
          <w:i/>
          <w:w w:val="63"/>
          <w:lang w:val="pt-BR"/>
        </w:rPr>
        <w:t>o</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3"/>
          <w:w w:val="58"/>
          <w:lang w:val="pt-BR"/>
        </w:rPr>
        <w:t>s</w:t>
      </w:r>
      <w:r w:rsidRPr="001D05F9">
        <w:rPr>
          <w:i/>
          <w:spacing w:val="1"/>
          <w:w w:val="63"/>
          <w:lang w:val="pt-BR"/>
        </w:rPr>
        <w:t>o</w:t>
      </w:r>
      <w:r w:rsidRPr="001D05F9">
        <w:rPr>
          <w:i/>
          <w:w w:val="54"/>
          <w:lang w:val="pt-BR"/>
        </w:rPr>
        <w:t>c</w:t>
      </w:r>
      <w:r w:rsidRPr="001D05F9">
        <w:rPr>
          <w:i/>
          <w:spacing w:val="-1"/>
          <w:w w:val="103"/>
          <w:lang w:val="pt-BR"/>
        </w:rPr>
        <w:t>i</w:t>
      </w:r>
      <w:r w:rsidRPr="001D05F9">
        <w:rPr>
          <w:i/>
          <w:spacing w:val="-1"/>
          <w:w w:val="73"/>
          <w:lang w:val="pt-BR"/>
        </w:rPr>
        <w:t>a</w:t>
      </w:r>
      <w:r w:rsidRPr="001D05F9">
        <w:rPr>
          <w:i/>
          <w:w w:val="98"/>
          <w:lang w:val="pt-BR"/>
        </w:rPr>
        <w:t>l</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a</w:t>
      </w:r>
      <w:r w:rsidRPr="001D05F9">
        <w:rPr>
          <w:i/>
          <w:spacing w:val="-1"/>
          <w:w w:val="77"/>
          <w:lang w:val="pt-BR"/>
        </w:rPr>
        <w:t>u</w:t>
      </w:r>
      <w:r w:rsidRPr="001D05F9">
        <w:rPr>
          <w:i/>
          <w:w w:val="90"/>
          <w:lang w:val="pt-BR"/>
        </w:rPr>
        <w:t>t</w:t>
      </w:r>
      <w:r w:rsidRPr="001D05F9">
        <w:rPr>
          <w:i/>
          <w:spacing w:val="1"/>
          <w:w w:val="63"/>
          <w:lang w:val="pt-BR"/>
        </w:rPr>
        <w:t>ô</w:t>
      </w:r>
      <w:r w:rsidRPr="001D05F9">
        <w:rPr>
          <w:i/>
          <w:spacing w:val="-1"/>
          <w:w w:val="77"/>
          <w:lang w:val="pt-BR"/>
        </w:rPr>
        <w:t>n</w:t>
      </w:r>
      <w:r w:rsidRPr="001D05F9">
        <w:rPr>
          <w:i/>
          <w:spacing w:val="-2"/>
          <w:w w:val="63"/>
          <w:lang w:val="pt-BR"/>
        </w:rPr>
        <w:t>o</w:t>
      </w:r>
      <w:r w:rsidRPr="001D05F9">
        <w:rPr>
          <w:i/>
          <w:spacing w:val="1"/>
          <w:w w:val="75"/>
          <w:lang w:val="pt-BR"/>
        </w:rPr>
        <w:t>m</w:t>
      </w:r>
      <w:r w:rsidRPr="001D05F9">
        <w:rPr>
          <w:i/>
          <w:w w:val="63"/>
          <w:lang w:val="pt-BR"/>
        </w:rPr>
        <w:t>o</w:t>
      </w:r>
      <w:r w:rsidRPr="001D05F9">
        <w:rPr>
          <w:i/>
          <w:w w:val="78"/>
          <w:lang w:val="pt-BR"/>
        </w:rPr>
        <w:t>,</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d</w:t>
      </w:r>
      <w:r w:rsidRPr="001D05F9">
        <w:rPr>
          <w:i/>
          <w:w w:val="52"/>
          <w:lang w:val="pt-BR"/>
        </w:rPr>
        <w:t>e</w:t>
      </w:r>
      <w:r w:rsidRPr="001D05F9">
        <w:rPr>
          <w:i/>
          <w:w w:val="58"/>
          <w:lang w:val="pt-BR"/>
        </w:rPr>
        <w:t>s</w:t>
      </w:r>
      <w:r w:rsidRPr="001D05F9">
        <w:rPr>
          <w:i/>
          <w:w w:val="90"/>
          <w:lang w:val="pt-BR"/>
        </w:rPr>
        <w:t>t</w:t>
      </w:r>
      <w:r w:rsidRPr="001D05F9">
        <w:rPr>
          <w:i/>
          <w:spacing w:val="-1"/>
          <w:w w:val="103"/>
          <w:lang w:val="pt-BR"/>
        </w:rPr>
        <w:t>i</w:t>
      </w:r>
      <w:r w:rsidRPr="001D05F9">
        <w:rPr>
          <w:i/>
          <w:spacing w:val="-1"/>
          <w:w w:val="77"/>
          <w:lang w:val="pt-BR"/>
        </w:rPr>
        <w:t>n</w:t>
      </w:r>
      <w:r w:rsidRPr="001D05F9">
        <w:rPr>
          <w:i/>
          <w:spacing w:val="-1"/>
          <w:w w:val="73"/>
          <w:lang w:val="pt-BR"/>
        </w:rPr>
        <w:t>a</w:t>
      </w:r>
      <w:r w:rsidRPr="001D05F9">
        <w:rPr>
          <w:i/>
          <w:w w:val="90"/>
          <w:lang w:val="pt-BR"/>
        </w:rPr>
        <w:t>t</w:t>
      </w:r>
      <w:r w:rsidRPr="001D05F9">
        <w:rPr>
          <w:i/>
          <w:spacing w:val="-1"/>
          <w:w w:val="73"/>
          <w:lang w:val="pt-BR"/>
        </w:rPr>
        <w:t>á</w:t>
      </w:r>
      <w:r w:rsidRPr="001D05F9">
        <w:rPr>
          <w:i/>
          <w:w w:val="91"/>
          <w:lang w:val="pt-BR"/>
        </w:rPr>
        <w:t>r</w:t>
      </w:r>
      <w:r w:rsidRPr="001D05F9">
        <w:rPr>
          <w:i/>
          <w:spacing w:val="-1"/>
          <w:w w:val="103"/>
          <w:lang w:val="pt-BR"/>
        </w:rPr>
        <w:t>i</w:t>
      </w:r>
      <w:r w:rsidRPr="001D05F9">
        <w:rPr>
          <w:i/>
          <w:spacing w:val="-1"/>
          <w:w w:val="73"/>
          <w:lang w:val="pt-BR"/>
        </w:rPr>
        <w:t>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90"/>
          <w:lang w:val="pt-BR"/>
        </w:rPr>
        <w:t>t</w:t>
      </w:r>
      <w:r w:rsidRPr="001D05F9">
        <w:rPr>
          <w:i/>
          <w:w w:val="91"/>
          <w:lang w:val="pt-BR"/>
        </w:rPr>
        <w:t>r</w:t>
      </w:r>
      <w:r w:rsidRPr="001D05F9">
        <w:rPr>
          <w:i/>
          <w:spacing w:val="-3"/>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63"/>
          <w:lang w:val="pt-BR"/>
        </w:rPr>
        <w:t>õ</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w w:val="58"/>
          <w:lang w:val="pt-BR"/>
        </w:rPr>
        <w:t xml:space="preserve"> </w:t>
      </w:r>
      <w:r w:rsidRPr="001D05F9">
        <w:rPr>
          <w:i/>
          <w:w w:val="75"/>
          <w:lang w:val="pt-BR"/>
        </w:rPr>
        <w:t>empregadores,</w:t>
      </w:r>
      <w:r w:rsidRPr="001D05F9">
        <w:rPr>
          <w:i/>
          <w:spacing w:val="-25"/>
          <w:w w:val="75"/>
          <w:lang w:val="pt-BR"/>
        </w:rPr>
        <w:t xml:space="preserve"> </w:t>
      </w:r>
      <w:r w:rsidRPr="001D05F9">
        <w:rPr>
          <w:i/>
          <w:w w:val="75"/>
          <w:lang w:val="pt-BR"/>
        </w:rPr>
        <w:t>incidentes</w:t>
      </w:r>
      <w:r w:rsidRPr="001D05F9">
        <w:rPr>
          <w:i/>
          <w:spacing w:val="-26"/>
          <w:w w:val="75"/>
          <w:lang w:val="pt-BR"/>
        </w:rPr>
        <w:t xml:space="preserve"> </w:t>
      </w:r>
      <w:r w:rsidRPr="001D05F9">
        <w:rPr>
          <w:i/>
          <w:w w:val="75"/>
          <w:lang w:val="pt-BR"/>
        </w:rPr>
        <w:t>sobre</w:t>
      </w:r>
      <w:r w:rsidRPr="001D05F9">
        <w:rPr>
          <w:i/>
          <w:spacing w:val="-24"/>
          <w:w w:val="75"/>
          <w:lang w:val="pt-BR"/>
        </w:rPr>
        <w:t xml:space="preserve"> </w:t>
      </w:r>
      <w:r w:rsidRPr="001D05F9">
        <w:rPr>
          <w:i/>
          <w:w w:val="75"/>
          <w:lang w:val="pt-BR"/>
        </w:rPr>
        <w:t>a</w:t>
      </w:r>
      <w:r w:rsidRPr="001D05F9">
        <w:rPr>
          <w:i/>
          <w:spacing w:val="-26"/>
          <w:w w:val="75"/>
          <w:lang w:val="pt-BR"/>
        </w:rPr>
        <w:t xml:space="preserve"> </w:t>
      </w:r>
      <w:r w:rsidRPr="001D05F9">
        <w:rPr>
          <w:i/>
          <w:w w:val="75"/>
          <w:lang w:val="pt-BR"/>
        </w:rPr>
        <w:t>folha</w:t>
      </w:r>
      <w:r w:rsidRPr="001D05F9">
        <w:rPr>
          <w:i/>
          <w:spacing w:val="-25"/>
          <w:w w:val="75"/>
          <w:lang w:val="pt-BR"/>
        </w:rPr>
        <w:t xml:space="preserve"> </w:t>
      </w:r>
      <w:r w:rsidRPr="001D05F9">
        <w:rPr>
          <w:i/>
          <w:w w:val="75"/>
          <w:lang w:val="pt-BR"/>
        </w:rPr>
        <w:t>de</w:t>
      </w:r>
      <w:r w:rsidRPr="001D05F9">
        <w:rPr>
          <w:i/>
          <w:spacing w:val="-24"/>
          <w:w w:val="75"/>
          <w:lang w:val="pt-BR"/>
        </w:rPr>
        <w:t xml:space="preserve"> </w:t>
      </w:r>
      <w:r w:rsidRPr="001D05F9">
        <w:rPr>
          <w:i/>
          <w:w w:val="75"/>
          <w:lang w:val="pt-BR"/>
        </w:rPr>
        <w:t>salários,</w:t>
      </w:r>
      <w:r w:rsidRPr="001D05F9">
        <w:rPr>
          <w:i/>
          <w:spacing w:val="-25"/>
          <w:w w:val="75"/>
          <w:lang w:val="pt-BR"/>
        </w:rPr>
        <w:t xml:space="preserve"> </w:t>
      </w:r>
      <w:r w:rsidRPr="001D05F9">
        <w:rPr>
          <w:i/>
          <w:w w:val="75"/>
          <w:lang w:val="pt-BR"/>
        </w:rPr>
        <w:t>deverão</w:t>
      </w:r>
      <w:r w:rsidRPr="001D05F9">
        <w:rPr>
          <w:i/>
          <w:spacing w:val="-26"/>
          <w:w w:val="75"/>
          <w:lang w:val="pt-BR"/>
        </w:rPr>
        <w:t xml:space="preserve"> </w:t>
      </w:r>
      <w:r w:rsidRPr="001D05F9">
        <w:rPr>
          <w:i/>
          <w:w w:val="75"/>
          <w:lang w:val="pt-BR"/>
        </w:rPr>
        <w:t>divulgar,</w:t>
      </w:r>
      <w:r w:rsidRPr="001D05F9">
        <w:rPr>
          <w:i/>
          <w:spacing w:val="-24"/>
          <w:w w:val="75"/>
          <w:lang w:val="pt-BR"/>
        </w:rPr>
        <w:t xml:space="preserve"> </w:t>
      </w:r>
      <w:r w:rsidRPr="001D05F9">
        <w:rPr>
          <w:i/>
          <w:w w:val="75"/>
          <w:lang w:val="pt-BR"/>
        </w:rPr>
        <w:t>pela</w:t>
      </w:r>
      <w:r w:rsidRPr="001D05F9">
        <w:rPr>
          <w:i/>
          <w:spacing w:val="-25"/>
          <w:w w:val="75"/>
          <w:lang w:val="pt-BR"/>
        </w:rPr>
        <w:t xml:space="preserve"> </w:t>
      </w:r>
      <w:r w:rsidRPr="001D05F9">
        <w:rPr>
          <w:i/>
          <w:w w:val="75"/>
          <w:lang w:val="pt-BR"/>
        </w:rPr>
        <w:t>internet,</w:t>
      </w:r>
      <w:r w:rsidRPr="001D05F9">
        <w:rPr>
          <w:i/>
          <w:spacing w:val="-25"/>
          <w:w w:val="75"/>
          <w:lang w:val="pt-BR"/>
        </w:rPr>
        <w:t xml:space="preserve"> </w:t>
      </w:r>
      <w:r w:rsidRPr="001D05F9">
        <w:rPr>
          <w:i/>
          <w:w w:val="75"/>
          <w:lang w:val="pt-BR"/>
        </w:rPr>
        <w:t>dados</w:t>
      </w:r>
      <w:r w:rsidRPr="001D05F9">
        <w:rPr>
          <w:i/>
          <w:spacing w:val="-26"/>
          <w:w w:val="75"/>
          <w:lang w:val="pt-BR"/>
        </w:rPr>
        <w:t xml:space="preserve"> </w:t>
      </w:r>
      <w:r w:rsidRPr="001D05F9">
        <w:rPr>
          <w:i/>
          <w:w w:val="75"/>
          <w:lang w:val="pt-BR"/>
        </w:rPr>
        <w:t>e</w:t>
      </w:r>
      <w:r w:rsidRPr="001D05F9">
        <w:rPr>
          <w:i/>
          <w:spacing w:val="-24"/>
          <w:w w:val="75"/>
          <w:lang w:val="pt-BR"/>
        </w:rPr>
        <w:t xml:space="preserve"> </w:t>
      </w:r>
      <w:r w:rsidRPr="001D05F9">
        <w:rPr>
          <w:i/>
          <w:w w:val="75"/>
          <w:lang w:val="pt-BR"/>
        </w:rPr>
        <w:t>informações</w:t>
      </w:r>
      <w:r w:rsidRPr="001D05F9">
        <w:rPr>
          <w:i/>
          <w:spacing w:val="-25"/>
          <w:w w:val="75"/>
          <w:lang w:val="pt-BR"/>
        </w:rPr>
        <w:t xml:space="preserve"> </w:t>
      </w:r>
      <w:r w:rsidRPr="001D05F9">
        <w:rPr>
          <w:i/>
          <w:w w:val="75"/>
          <w:lang w:val="pt-BR"/>
        </w:rPr>
        <w:t>acerca</w:t>
      </w:r>
      <w:r w:rsidRPr="001D05F9">
        <w:rPr>
          <w:i/>
          <w:spacing w:val="-25"/>
          <w:w w:val="75"/>
          <w:lang w:val="pt-BR"/>
        </w:rPr>
        <w:t xml:space="preserve"> </w:t>
      </w:r>
      <w:r w:rsidRPr="001D05F9">
        <w:rPr>
          <w:i/>
          <w:w w:val="75"/>
          <w:lang w:val="pt-BR"/>
        </w:rPr>
        <w:t>dos valores</w:t>
      </w:r>
      <w:r w:rsidRPr="001D05F9">
        <w:rPr>
          <w:i/>
          <w:spacing w:val="-8"/>
          <w:w w:val="75"/>
          <w:lang w:val="pt-BR"/>
        </w:rPr>
        <w:t xml:space="preserve"> </w:t>
      </w:r>
      <w:r w:rsidRPr="001D05F9">
        <w:rPr>
          <w:i/>
          <w:w w:val="75"/>
          <w:lang w:val="pt-BR"/>
        </w:rPr>
        <w:t>recebidos</w:t>
      </w:r>
      <w:r w:rsidRPr="001D05F9">
        <w:rPr>
          <w:i/>
          <w:spacing w:val="-7"/>
          <w:w w:val="75"/>
          <w:lang w:val="pt-BR"/>
        </w:rPr>
        <w:t xml:space="preserve"> </w:t>
      </w:r>
      <w:r w:rsidRPr="001D05F9">
        <w:rPr>
          <w:i/>
          <w:w w:val="75"/>
          <w:lang w:val="pt-BR"/>
        </w:rPr>
        <w:t>à</w:t>
      </w:r>
      <w:r w:rsidRPr="001D05F9">
        <w:rPr>
          <w:i/>
          <w:spacing w:val="-8"/>
          <w:w w:val="75"/>
          <w:lang w:val="pt-BR"/>
        </w:rPr>
        <w:t xml:space="preserve"> </w:t>
      </w:r>
      <w:r w:rsidRPr="001D05F9">
        <w:rPr>
          <w:i/>
          <w:w w:val="75"/>
          <w:lang w:val="pt-BR"/>
        </w:rPr>
        <w:t>conta</w:t>
      </w:r>
      <w:r w:rsidRPr="001D05F9">
        <w:rPr>
          <w:i/>
          <w:spacing w:val="-8"/>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contribuições,</w:t>
      </w:r>
      <w:r w:rsidRPr="001D05F9">
        <w:rPr>
          <w:i/>
          <w:spacing w:val="-7"/>
          <w:w w:val="75"/>
          <w:lang w:val="pt-BR"/>
        </w:rPr>
        <w:t xml:space="preserve"> </w:t>
      </w:r>
      <w:r w:rsidRPr="001D05F9">
        <w:rPr>
          <w:i/>
          <w:w w:val="75"/>
          <w:lang w:val="pt-BR"/>
        </w:rPr>
        <w:t>bem</w:t>
      </w:r>
      <w:r w:rsidRPr="001D05F9">
        <w:rPr>
          <w:i/>
          <w:spacing w:val="-7"/>
          <w:w w:val="75"/>
          <w:lang w:val="pt-BR"/>
        </w:rPr>
        <w:t xml:space="preserve"> </w:t>
      </w:r>
      <w:r w:rsidRPr="001D05F9">
        <w:rPr>
          <w:i/>
          <w:w w:val="75"/>
          <w:lang w:val="pt-BR"/>
        </w:rPr>
        <w:t>como</w:t>
      </w:r>
      <w:r w:rsidRPr="001D05F9">
        <w:rPr>
          <w:i/>
          <w:spacing w:val="-7"/>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aplicações</w:t>
      </w:r>
      <w:r w:rsidRPr="001D05F9">
        <w:rPr>
          <w:i/>
          <w:spacing w:val="-8"/>
          <w:w w:val="75"/>
          <w:lang w:val="pt-BR"/>
        </w:rPr>
        <w:t xml:space="preserve"> </w:t>
      </w:r>
      <w:r w:rsidRPr="001D05F9">
        <w:rPr>
          <w:i/>
          <w:w w:val="75"/>
          <w:lang w:val="pt-BR"/>
        </w:rPr>
        <w:t>efetuadas,</w:t>
      </w:r>
      <w:r w:rsidRPr="001D05F9">
        <w:rPr>
          <w:i/>
          <w:spacing w:val="-8"/>
          <w:w w:val="75"/>
          <w:lang w:val="pt-BR"/>
        </w:rPr>
        <w:t xml:space="preserve"> </w:t>
      </w:r>
      <w:r w:rsidRPr="001D05F9">
        <w:rPr>
          <w:i/>
          <w:w w:val="75"/>
          <w:lang w:val="pt-BR"/>
        </w:rPr>
        <w:t>discriminadas</w:t>
      </w:r>
      <w:r w:rsidRPr="001D05F9">
        <w:rPr>
          <w:i/>
          <w:spacing w:val="-7"/>
          <w:w w:val="75"/>
          <w:lang w:val="pt-BR"/>
        </w:rPr>
        <w:t xml:space="preserve"> </w:t>
      </w:r>
      <w:r w:rsidRPr="001D05F9">
        <w:rPr>
          <w:i/>
          <w:w w:val="75"/>
          <w:lang w:val="pt-BR"/>
        </w:rPr>
        <w:t>por</w:t>
      </w:r>
      <w:r w:rsidRPr="001D05F9">
        <w:rPr>
          <w:i/>
          <w:spacing w:val="-8"/>
          <w:w w:val="75"/>
          <w:lang w:val="pt-BR"/>
        </w:rPr>
        <w:t xml:space="preserve"> </w:t>
      </w:r>
      <w:r w:rsidRPr="001D05F9">
        <w:rPr>
          <w:i/>
          <w:w w:val="75"/>
          <w:lang w:val="pt-BR"/>
        </w:rPr>
        <w:t>finalidade</w:t>
      </w:r>
      <w:r w:rsidRPr="001D05F9">
        <w:rPr>
          <w:i/>
          <w:spacing w:val="-8"/>
          <w:w w:val="75"/>
          <w:lang w:val="pt-BR"/>
        </w:rPr>
        <w:t xml:space="preserve"> </w:t>
      </w:r>
      <w:r w:rsidRPr="001D05F9">
        <w:rPr>
          <w:i/>
          <w:w w:val="75"/>
          <w:lang w:val="pt-BR"/>
        </w:rPr>
        <w:t xml:space="preserve">e </w:t>
      </w:r>
      <w:r w:rsidRPr="001D05F9">
        <w:rPr>
          <w:i/>
          <w:w w:val="91"/>
          <w:lang w:val="pt-BR"/>
        </w:rPr>
        <w:t>r</w:t>
      </w:r>
      <w:r w:rsidRPr="001D05F9">
        <w:rPr>
          <w:i/>
          <w:w w:val="52"/>
          <w:lang w:val="pt-BR"/>
        </w:rPr>
        <w:t>e</w:t>
      </w:r>
      <w:r w:rsidRPr="001D05F9">
        <w:rPr>
          <w:i/>
          <w:w w:val="58"/>
          <w:lang w:val="pt-BR"/>
        </w:rPr>
        <w:t>g</w:t>
      </w:r>
      <w:r w:rsidRPr="001D05F9">
        <w:rPr>
          <w:i/>
          <w:spacing w:val="-1"/>
          <w:w w:val="103"/>
          <w:lang w:val="pt-BR"/>
        </w:rPr>
        <w:t>i</w:t>
      </w:r>
      <w:r w:rsidRPr="001D05F9">
        <w:rPr>
          <w:i/>
          <w:spacing w:val="-1"/>
          <w:w w:val="73"/>
          <w:lang w:val="pt-BR"/>
        </w:rPr>
        <w:t>ã</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5"/>
        <w:rPr>
          <w:i/>
          <w:sz w:val="24"/>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administração da entidade, baseada no posicionamento técnico de seus assessores jurídicos, entende que é uma Entidade isenta conforme previsto pela Lei 9.532/1997. De acordo com o inciso I do Artigo 12. </w:t>
      </w:r>
      <w:proofErr w:type="gramStart"/>
      <w:r w:rsidRPr="001D05F9">
        <w:rPr>
          <w:spacing w:val="-1"/>
          <w:w w:val="98"/>
          <w:lang w:val="pt-BR"/>
        </w:rPr>
        <w:t>do</w:t>
      </w:r>
      <w:proofErr w:type="gramEnd"/>
      <w:r w:rsidRPr="001D05F9">
        <w:rPr>
          <w:spacing w:val="-1"/>
          <w:w w:val="98"/>
          <w:lang w:val="pt-BR"/>
        </w:rPr>
        <w:t xml:space="preserve"> Decreto nº 3.048, de 06 de maio de 1999, com as alterações introduzidas pela Lei nº 9.732, de 1998, estando isento também da contribuição social.</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operações dos </w:t>
      </w:r>
      <w:proofErr w:type="spellStart"/>
      <w:r w:rsidRPr="001D05F9">
        <w:rPr>
          <w:spacing w:val="-1"/>
          <w:w w:val="98"/>
          <w:lang w:val="pt-BR"/>
        </w:rPr>
        <w:t>Sescoops</w:t>
      </w:r>
      <w:proofErr w:type="spellEnd"/>
      <w:r w:rsidRPr="001D05F9">
        <w:rPr>
          <w:spacing w:val="-1"/>
          <w:w w:val="98"/>
          <w:lang w:val="pt-BR"/>
        </w:rPr>
        <w:t xml:space="preserve"> estaduais são substancialmente mantidas por meio de recebimentos do repasse de recursos efetuados pelo Sescoop Nacional. Havendo déficit apurado no exercício, este será absorvido pelo patrimônio social (superávit acumulado).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A entidade não tem outros resultados abrangentes além do resultado do exercício.</w:t>
      </w:r>
    </w:p>
    <w:p w:rsidR="003A4789" w:rsidRPr="001D05F9" w:rsidRDefault="003A4789" w:rsidP="00E3418A">
      <w:pPr>
        <w:pStyle w:val="Corpodetexto"/>
        <w:spacing w:before="16" w:line="266" w:lineRule="auto"/>
        <w:ind w:left="1528" w:right="247"/>
        <w:jc w:val="both"/>
        <w:rPr>
          <w:spacing w:val="-1"/>
          <w:w w:val="98"/>
          <w:lang w:val="pt-BR"/>
        </w:rPr>
      </w:pPr>
    </w:p>
    <w:p w:rsidR="003A4789" w:rsidRDefault="003A4789" w:rsidP="00302C9B">
      <w:pPr>
        <w:pStyle w:val="Corpodetexto"/>
        <w:spacing w:before="16" w:line="266" w:lineRule="auto"/>
        <w:ind w:left="1528" w:right="247"/>
        <w:jc w:val="both"/>
        <w:rPr>
          <w:spacing w:val="-1"/>
          <w:w w:val="98"/>
          <w:lang w:val="pt-BR"/>
        </w:rPr>
      </w:pPr>
      <w:r w:rsidRPr="001D05F9">
        <w:rPr>
          <w:spacing w:val="-1"/>
          <w:w w:val="98"/>
          <w:lang w:val="pt-BR"/>
        </w:rPr>
        <w:t xml:space="preserve">A emissão das demonstrações contábeis foi autorizada pela Administração da Entidade no dia </w:t>
      </w:r>
      <w:r w:rsidR="00302C9B">
        <w:rPr>
          <w:spacing w:val="-1"/>
          <w:w w:val="98"/>
          <w:lang w:val="pt-BR"/>
        </w:rPr>
        <w:t>24 de janeiro de 2019.</w:t>
      </w:r>
    </w:p>
    <w:p w:rsidR="00302C9B" w:rsidRPr="001D05F9" w:rsidRDefault="00302C9B" w:rsidP="00302C9B">
      <w:pPr>
        <w:pStyle w:val="Corpodetexto"/>
        <w:spacing w:before="16" w:line="266" w:lineRule="auto"/>
        <w:ind w:left="1528" w:right="247"/>
        <w:jc w:val="both"/>
        <w:rPr>
          <w:sz w:val="24"/>
          <w:lang w:val="pt-BR"/>
        </w:rPr>
      </w:pPr>
    </w:p>
    <w:p w:rsidR="003A4789" w:rsidRPr="001D05F9" w:rsidRDefault="003A4789" w:rsidP="003A4789">
      <w:pPr>
        <w:pStyle w:val="PargrafodaLista"/>
        <w:numPr>
          <w:ilvl w:val="0"/>
          <w:numId w:val="17"/>
        </w:numPr>
        <w:tabs>
          <w:tab w:val="left" w:pos="1781"/>
        </w:tabs>
        <w:rPr>
          <w:rFonts w:ascii="Arial Black" w:hAnsi="Arial Black"/>
          <w:sz w:val="20"/>
          <w:lang w:val="pt-BR"/>
        </w:rPr>
      </w:pPr>
      <w:r w:rsidRPr="001D05F9">
        <w:rPr>
          <w:rFonts w:ascii="Arial Black" w:hAnsi="Arial Black"/>
          <w:sz w:val="20"/>
          <w:lang w:val="pt-BR"/>
        </w:rPr>
        <w:t>Preparação e apresentação das demonstrações</w:t>
      </w:r>
      <w:r w:rsidRPr="001D05F9">
        <w:rPr>
          <w:rFonts w:ascii="Arial Black" w:hAnsi="Arial Black"/>
          <w:spacing w:val="-10"/>
          <w:sz w:val="20"/>
          <w:lang w:val="pt-BR"/>
        </w:rPr>
        <w:t xml:space="preserve"> </w:t>
      </w:r>
      <w:r w:rsidRPr="001D05F9">
        <w:rPr>
          <w:rFonts w:ascii="Arial Black" w:hAnsi="Arial Black"/>
          <w:sz w:val="20"/>
          <w:lang w:val="pt-BR"/>
        </w:rPr>
        <w:t>contábeis</w:t>
      </w:r>
    </w:p>
    <w:p w:rsidR="003A4789" w:rsidRPr="001D05F9" w:rsidRDefault="003A4789" w:rsidP="003A4789">
      <w:pPr>
        <w:pStyle w:val="Corpodetexto"/>
        <w:rPr>
          <w:rFonts w:ascii="Arial Black"/>
          <w:lang w:val="pt-BR"/>
        </w:rPr>
      </w:pPr>
    </w:p>
    <w:p w:rsidR="003A4789" w:rsidRPr="00E3418A" w:rsidRDefault="003A4789" w:rsidP="003A4789">
      <w:pPr>
        <w:pStyle w:val="PargrafodaLista"/>
        <w:numPr>
          <w:ilvl w:val="1"/>
          <w:numId w:val="17"/>
        </w:numPr>
        <w:tabs>
          <w:tab w:val="left" w:pos="1971"/>
        </w:tabs>
        <w:rPr>
          <w:rFonts w:ascii="Arial Black" w:hAnsi="Arial Black"/>
          <w:sz w:val="20"/>
        </w:rPr>
      </w:pPr>
      <w:r w:rsidRPr="00E3418A">
        <w:rPr>
          <w:rFonts w:ascii="Arial Black" w:hAnsi="Arial Black"/>
          <w:sz w:val="20"/>
        </w:rPr>
        <w:t>Base de</w:t>
      </w:r>
      <w:r w:rsidRPr="00E3418A">
        <w:rPr>
          <w:rFonts w:ascii="Arial Black" w:hAnsi="Arial Black"/>
          <w:spacing w:val="-2"/>
          <w:sz w:val="20"/>
        </w:rPr>
        <w:t xml:space="preserve"> </w:t>
      </w:r>
      <w:proofErr w:type="spellStart"/>
      <w:r w:rsidRPr="00E3418A">
        <w:rPr>
          <w:rFonts w:ascii="Arial Black" w:hAnsi="Arial Black"/>
          <w:sz w:val="20"/>
        </w:rPr>
        <w:t>apresentação</w:t>
      </w:r>
      <w:proofErr w:type="spellEnd"/>
    </w:p>
    <w:p w:rsidR="003A4789" w:rsidRPr="00E3418A" w:rsidRDefault="003A4789" w:rsidP="003A4789">
      <w:pPr>
        <w:pStyle w:val="Corpodetexto"/>
        <w:spacing w:before="14"/>
        <w:rPr>
          <w:rFonts w:ascii="Arial Black"/>
        </w:rPr>
      </w:pPr>
    </w:p>
    <w:p w:rsidR="003A4789" w:rsidRDefault="003A4789" w:rsidP="003A4789">
      <w:pPr>
        <w:pStyle w:val="PargrafodaLista"/>
        <w:numPr>
          <w:ilvl w:val="2"/>
          <w:numId w:val="17"/>
        </w:numPr>
        <w:tabs>
          <w:tab w:val="left" w:pos="2163"/>
        </w:tabs>
        <w:rPr>
          <w:rFonts w:ascii="Arial Black" w:hAnsi="Arial Black"/>
          <w:sz w:val="19"/>
        </w:rPr>
      </w:pPr>
      <w:proofErr w:type="spellStart"/>
      <w:r w:rsidRPr="00E3418A">
        <w:rPr>
          <w:rFonts w:ascii="Arial Black" w:hAnsi="Arial Black"/>
          <w:sz w:val="20"/>
        </w:rPr>
        <w:t>Declaração</w:t>
      </w:r>
      <w:proofErr w:type="spellEnd"/>
      <w:r w:rsidRPr="00E3418A">
        <w:rPr>
          <w:rFonts w:ascii="Arial Black" w:hAnsi="Arial Black"/>
          <w:sz w:val="20"/>
        </w:rPr>
        <w:t xml:space="preserve"> de</w:t>
      </w:r>
      <w:r w:rsidRPr="00E3418A">
        <w:rPr>
          <w:rFonts w:ascii="Arial Black" w:hAnsi="Arial Black"/>
          <w:spacing w:val="-3"/>
          <w:sz w:val="20"/>
        </w:rPr>
        <w:t xml:space="preserve"> </w:t>
      </w:r>
      <w:proofErr w:type="spellStart"/>
      <w:r w:rsidRPr="00E3418A">
        <w:rPr>
          <w:rFonts w:ascii="Arial Black" w:hAnsi="Arial Black"/>
          <w:sz w:val="20"/>
        </w:rPr>
        <w:t>conformidade</w:t>
      </w:r>
      <w:proofErr w:type="spellEnd"/>
    </w:p>
    <w:p w:rsidR="003A4789" w:rsidRPr="001D05F9" w:rsidRDefault="003A4789" w:rsidP="003A4789">
      <w:pPr>
        <w:pStyle w:val="Corpodetexto"/>
        <w:spacing w:before="15" w:line="266" w:lineRule="auto"/>
        <w:ind w:left="1528" w:right="185" w:hanging="1"/>
        <w:rPr>
          <w:spacing w:val="-1"/>
          <w:w w:val="98"/>
          <w:lang w:val="pt-BR"/>
        </w:rPr>
      </w:pPr>
      <w:r w:rsidRPr="001D05F9">
        <w:rPr>
          <w:spacing w:val="-1"/>
          <w:w w:val="98"/>
          <w:lang w:val="pt-BR"/>
        </w:rPr>
        <w:t>As demonstrações contábeis da Entidade foram elaboradas de acordo com as práticas contábeis adotadas no Brasil aplicáveis à pequenas e médias empresas e entidades sem finalidade de lucros, as quais abrangem os pronunciamentos NBC TG 1000 e ITG 2002 emitidos pelo Conselho Federal de Contabilidade (CFC).</w:t>
      </w:r>
    </w:p>
    <w:p w:rsidR="003A4789" w:rsidRPr="001D05F9" w:rsidRDefault="003A4789" w:rsidP="003A4789">
      <w:pPr>
        <w:pStyle w:val="Corpodetexto"/>
        <w:spacing w:before="2"/>
        <w:rPr>
          <w:spacing w:val="-1"/>
          <w:w w:val="98"/>
          <w:lang w:val="pt-BR"/>
        </w:rPr>
      </w:pPr>
    </w:p>
    <w:p w:rsidR="003A4789" w:rsidRDefault="003A4789" w:rsidP="003A4789">
      <w:pPr>
        <w:pStyle w:val="PargrafodaLista"/>
        <w:numPr>
          <w:ilvl w:val="2"/>
          <w:numId w:val="17"/>
        </w:numPr>
        <w:tabs>
          <w:tab w:val="left" w:pos="2163"/>
        </w:tabs>
        <w:rPr>
          <w:rFonts w:ascii="Arial Black" w:hAnsi="Arial Black"/>
          <w:sz w:val="19"/>
        </w:rPr>
      </w:pPr>
      <w:r>
        <w:rPr>
          <w:rFonts w:ascii="Arial Black" w:hAnsi="Arial Black"/>
          <w:sz w:val="19"/>
        </w:rPr>
        <w:t>Base de</w:t>
      </w:r>
      <w:r>
        <w:rPr>
          <w:rFonts w:ascii="Arial Black" w:hAnsi="Arial Black"/>
          <w:spacing w:val="-2"/>
          <w:sz w:val="19"/>
        </w:rPr>
        <w:t xml:space="preserve"> </w:t>
      </w:r>
      <w:proofErr w:type="spellStart"/>
      <w:r>
        <w:rPr>
          <w:rFonts w:ascii="Arial Black" w:hAnsi="Arial Black"/>
          <w:sz w:val="19"/>
        </w:rPr>
        <w:t>mensuração</w:t>
      </w:r>
      <w:proofErr w:type="spellEnd"/>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As demonstrações contábeis foram preparadas considerando o custo histórico como base de valor.</w:t>
      </w:r>
    </w:p>
    <w:p w:rsidR="003A4789" w:rsidRPr="001D05F9" w:rsidRDefault="003A4789" w:rsidP="003A4789">
      <w:pPr>
        <w:pStyle w:val="Corpodetexto"/>
        <w:spacing w:before="9"/>
        <w:rPr>
          <w:sz w:val="26"/>
          <w:lang w:val="pt-BR"/>
        </w:rPr>
      </w:pPr>
    </w:p>
    <w:p w:rsidR="003A4789" w:rsidRPr="001D05F9" w:rsidRDefault="003A4789" w:rsidP="003A4789">
      <w:pPr>
        <w:pStyle w:val="PargrafodaLista"/>
        <w:numPr>
          <w:ilvl w:val="2"/>
          <w:numId w:val="17"/>
        </w:numPr>
        <w:tabs>
          <w:tab w:val="left" w:pos="2160"/>
        </w:tabs>
        <w:ind w:left="2159" w:hanging="631"/>
        <w:rPr>
          <w:rFonts w:ascii="Arial Black" w:hAnsi="Arial Black"/>
          <w:sz w:val="19"/>
          <w:lang w:val="pt-BR"/>
        </w:rPr>
      </w:pPr>
      <w:r w:rsidRPr="001D05F9">
        <w:rPr>
          <w:rFonts w:ascii="Arial Black" w:hAnsi="Arial Black"/>
          <w:sz w:val="19"/>
          <w:lang w:val="pt-BR"/>
        </w:rPr>
        <w:t>Moeda funcional e moeda de</w:t>
      </w:r>
      <w:r w:rsidRPr="001D05F9">
        <w:rPr>
          <w:rFonts w:ascii="Arial Black" w:hAnsi="Arial Black"/>
          <w:spacing w:val="-7"/>
          <w:sz w:val="19"/>
          <w:lang w:val="pt-BR"/>
        </w:rPr>
        <w:t xml:space="preserve"> </w:t>
      </w:r>
      <w:r w:rsidRPr="001D05F9">
        <w:rPr>
          <w:rFonts w:ascii="Arial Black" w:hAnsi="Arial Black"/>
          <w:sz w:val="19"/>
          <w:lang w:val="pt-BR"/>
        </w:rPr>
        <w:t>apresentação</w:t>
      </w:r>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 moeda funcional da Entidade é o real, todos os valores apresentados nestas demonstrações contábeis estão expressos em reais, exceto quando indicado de outra forma.</w:t>
      </w:r>
    </w:p>
    <w:p w:rsidR="003A4789" w:rsidRPr="001D05F9" w:rsidRDefault="003A4789" w:rsidP="003A4789">
      <w:pPr>
        <w:spacing w:line="266" w:lineRule="auto"/>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Pr="001D05F9" w:rsidRDefault="003A4789" w:rsidP="003A4789">
      <w:pPr>
        <w:pStyle w:val="PargrafodaLista"/>
        <w:numPr>
          <w:ilvl w:val="1"/>
          <w:numId w:val="16"/>
        </w:numPr>
        <w:tabs>
          <w:tab w:val="left" w:pos="1971"/>
        </w:tabs>
        <w:spacing w:before="100" w:line="252" w:lineRule="auto"/>
        <w:ind w:right="1776" w:firstLine="0"/>
        <w:rPr>
          <w:rFonts w:ascii="Arial Black" w:hAnsi="Arial Black"/>
          <w:sz w:val="19"/>
          <w:lang w:val="pt-BR"/>
        </w:rPr>
      </w:pPr>
      <w:r w:rsidRPr="001D05F9">
        <w:rPr>
          <w:rFonts w:ascii="Arial Black" w:hAnsi="Arial Black"/>
          <w:sz w:val="19"/>
          <w:lang w:val="pt-BR"/>
        </w:rPr>
        <w:t>Principais práticas contábeis aplicadas na elaboração destas demonstrações</w:t>
      </w:r>
      <w:r w:rsidRPr="001D05F9">
        <w:rPr>
          <w:rFonts w:ascii="Arial Black" w:hAnsi="Arial Black"/>
          <w:spacing w:val="-3"/>
          <w:sz w:val="19"/>
          <w:lang w:val="pt-BR"/>
        </w:rPr>
        <w:t xml:space="preserve"> </w:t>
      </w:r>
      <w:r w:rsidRPr="001D05F9">
        <w:rPr>
          <w:rFonts w:ascii="Arial Black" w:hAnsi="Arial Black"/>
          <w:sz w:val="19"/>
          <w:lang w:val="pt-BR"/>
        </w:rPr>
        <w:t>contábeis</w:t>
      </w:r>
    </w:p>
    <w:p w:rsidR="003A4789" w:rsidRPr="001D05F9" w:rsidRDefault="003A4789" w:rsidP="003A4789">
      <w:pPr>
        <w:pStyle w:val="Corpodetexto"/>
        <w:rPr>
          <w:rFonts w:ascii="Arial Black"/>
          <w:sz w:val="20"/>
          <w:lang w:val="pt-BR"/>
        </w:rPr>
      </w:pPr>
    </w:p>
    <w:p w:rsidR="003A4789" w:rsidRDefault="003A4789" w:rsidP="00E3418A">
      <w:pPr>
        <w:pStyle w:val="PargrafodaLista"/>
        <w:numPr>
          <w:ilvl w:val="2"/>
          <w:numId w:val="16"/>
        </w:numPr>
        <w:tabs>
          <w:tab w:val="left" w:pos="2163"/>
        </w:tabs>
        <w:jc w:val="both"/>
        <w:rPr>
          <w:rFonts w:ascii="Arial Black" w:hAnsi="Arial Black"/>
          <w:sz w:val="19"/>
        </w:rPr>
      </w:pPr>
      <w:proofErr w:type="spellStart"/>
      <w:r>
        <w:rPr>
          <w:rFonts w:ascii="Arial Black" w:hAnsi="Arial Black"/>
          <w:sz w:val="19"/>
        </w:rPr>
        <w:t>Apuração</w:t>
      </w:r>
      <w:proofErr w:type="spellEnd"/>
      <w:r>
        <w:rPr>
          <w:rFonts w:ascii="Arial Black" w:hAnsi="Arial Black"/>
          <w:sz w:val="19"/>
        </w:rPr>
        <w:t xml:space="preserve"> do</w:t>
      </w:r>
      <w:r>
        <w:rPr>
          <w:rFonts w:ascii="Arial Black" w:hAnsi="Arial Black"/>
          <w:spacing w:val="-2"/>
          <w:sz w:val="19"/>
        </w:rPr>
        <w:t xml:space="preserve"> </w:t>
      </w:r>
      <w:proofErr w:type="spellStart"/>
      <w:r>
        <w:rPr>
          <w:rFonts w:ascii="Arial Black" w:hAnsi="Arial Black"/>
          <w:sz w:val="19"/>
        </w:rPr>
        <w:t>resultado</w:t>
      </w:r>
      <w:proofErr w:type="spellEnd"/>
    </w:p>
    <w:p w:rsidR="003A4789" w:rsidRPr="001D05F9" w:rsidRDefault="003A4789" w:rsidP="00E3418A">
      <w:pPr>
        <w:pStyle w:val="Corpodetexto"/>
        <w:spacing w:before="15" w:line="266" w:lineRule="auto"/>
        <w:ind w:left="1528" w:right="185" w:hanging="1"/>
        <w:jc w:val="both"/>
        <w:rPr>
          <w:spacing w:val="-1"/>
          <w:w w:val="98"/>
          <w:lang w:val="pt-BR"/>
        </w:rPr>
      </w:pPr>
      <w:r w:rsidRPr="001D05F9">
        <w:rPr>
          <w:spacing w:val="-1"/>
          <w:w w:val="98"/>
          <w:lang w:val="pt-BR"/>
        </w:rPr>
        <w:t xml:space="preserve">O resultado das operações do Sescoop </w:t>
      </w:r>
      <w:r w:rsidR="00625B79">
        <w:rPr>
          <w:spacing w:val="-1"/>
          <w:w w:val="98"/>
          <w:lang w:val="pt-BR"/>
        </w:rPr>
        <w:t>de Alagoas</w:t>
      </w:r>
      <w:r w:rsidRPr="001D05F9">
        <w:rPr>
          <w:spacing w:val="-1"/>
          <w:w w:val="98"/>
          <w:lang w:val="pt-BR"/>
        </w:rPr>
        <w:t xml:space="preserve">, especificamente as suas despesas são apurados em conformidade com o regime contábil de competência. As receitas de contribuições destinadas ao Sescoop </w:t>
      </w:r>
      <w:r w:rsidR="00625B79">
        <w:rPr>
          <w:spacing w:val="-1"/>
          <w:w w:val="98"/>
          <w:lang w:val="pt-BR"/>
        </w:rPr>
        <w:t>de Alagoas</w:t>
      </w:r>
      <w:r w:rsidRPr="001D05F9">
        <w:rPr>
          <w:spacing w:val="-1"/>
          <w:w w:val="98"/>
          <w:lang w:val="pt-BR"/>
        </w:rPr>
        <w:t xml:space="preserve"> são reconhecidas contabilmente quando da sua </w:t>
      </w:r>
      <w:proofErr w:type="spellStart"/>
      <w:r w:rsidRPr="001D05F9">
        <w:rPr>
          <w:spacing w:val="-1"/>
          <w:w w:val="98"/>
          <w:lang w:val="pt-BR"/>
        </w:rPr>
        <w:t>originação</w:t>
      </w:r>
      <w:proofErr w:type="spellEnd"/>
      <w:r w:rsidRPr="001D05F9">
        <w:rPr>
          <w:spacing w:val="-1"/>
          <w:w w:val="98"/>
          <w:lang w:val="pt-BR"/>
        </w:rPr>
        <w:t>, a qual se dá através dos efetivos repasses recebidos.</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Caixa</w:t>
      </w:r>
      <w:proofErr w:type="spellEnd"/>
      <w:r>
        <w:rPr>
          <w:rFonts w:ascii="Arial Black"/>
          <w:sz w:val="19"/>
        </w:rPr>
        <w:t xml:space="preserve"> e </w:t>
      </w:r>
      <w:proofErr w:type="spellStart"/>
      <w:r>
        <w:rPr>
          <w:rFonts w:ascii="Arial Black"/>
          <w:sz w:val="19"/>
        </w:rPr>
        <w:t>equivalentes</w:t>
      </w:r>
      <w:proofErr w:type="spellEnd"/>
      <w:r>
        <w:rPr>
          <w:rFonts w:ascii="Arial Black"/>
          <w:sz w:val="19"/>
        </w:rPr>
        <w:t xml:space="preserve"> de</w:t>
      </w:r>
      <w:r>
        <w:rPr>
          <w:rFonts w:ascii="Arial Black"/>
          <w:spacing w:val="-6"/>
          <w:sz w:val="19"/>
        </w:rPr>
        <w:t xml:space="preserve"> </w:t>
      </w:r>
      <w:proofErr w:type="spellStart"/>
      <w:r>
        <w:rPr>
          <w:rFonts w:ascii="Arial Black"/>
          <w:sz w:val="19"/>
        </w:rPr>
        <w:t>caixa</w:t>
      </w:r>
      <w:proofErr w:type="spellEnd"/>
    </w:p>
    <w:p w:rsidR="003A4789" w:rsidRPr="001D05F9" w:rsidRDefault="003A4789" w:rsidP="00E3418A">
      <w:pPr>
        <w:pStyle w:val="Corpodetexto"/>
        <w:spacing w:before="16" w:line="266" w:lineRule="auto"/>
        <w:ind w:left="1528"/>
        <w:jc w:val="both"/>
        <w:rPr>
          <w:w w:val="90"/>
          <w:lang w:val="pt-BR"/>
        </w:rPr>
      </w:pPr>
      <w:r w:rsidRPr="001D05F9">
        <w:rPr>
          <w:spacing w:val="-1"/>
          <w:w w:val="98"/>
          <w:lang w:val="pt-BR"/>
        </w:rPr>
        <w:t>Caixa e equivalente de caixa incluem dinheiro em caixa, depósitos bancários e outros investimentos de curto prazo de alta liquidez, com vencimentos originais de até três meses com risco insignificante de mudança de seu valor de mercado</w:t>
      </w:r>
      <w:r w:rsidRPr="001D05F9">
        <w:rPr>
          <w:w w:val="90"/>
          <w:lang w:val="pt-BR"/>
        </w:rPr>
        <w:t>.</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sz w:val="19"/>
        </w:rPr>
      </w:pPr>
      <w:proofErr w:type="spellStart"/>
      <w:r>
        <w:rPr>
          <w:rFonts w:ascii="Arial Black"/>
          <w:sz w:val="19"/>
        </w:rPr>
        <w:t>Imobilizado</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O imobilizado é mensurado pelo seu custo histórico, menos depreciação acumulada, incluindo ainda, quando aplicável, os juros capitalizados durante o período de construção, para os casos de ativos qualificáveis, líquido de depreciação acumulada e de provisão para redução ao valor recuperável de ativos, quando necessário, para os bens paralisados e sem expectativa de reutilização ou realização. A depreciação é computada pelo método linear, com base na vida útil estimada de cada bem, conforme a Nota Explicativa n° 7.</w:t>
      </w:r>
    </w:p>
    <w:p w:rsidR="003A4789" w:rsidRPr="001D05F9" w:rsidRDefault="003A4789" w:rsidP="00E3418A">
      <w:pPr>
        <w:pStyle w:val="Corpodetexto"/>
        <w:spacing w:before="3"/>
        <w:jc w:val="both"/>
        <w:rPr>
          <w:spacing w:val="-1"/>
          <w:w w:val="98"/>
          <w:lang w:val="pt-BR"/>
        </w:rPr>
      </w:pPr>
    </w:p>
    <w:p w:rsidR="003A4789" w:rsidRPr="001D05F9" w:rsidRDefault="003A4789" w:rsidP="00E3418A">
      <w:pPr>
        <w:pStyle w:val="Corpodetexto"/>
        <w:spacing w:line="266" w:lineRule="auto"/>
        <w:ind w:left="1528" w:right="247" w:hanging="1"/>
        <w:jc w:val="both"/>
        <w:rPr>
          <w:spacing w:val="-1"/>
          <w:w w:val="98"/>
          <w:lang w:val="pt-BR"/>
        </w:rPr>
      </w:pPr>
      <w:r w:rsidRPr="001D05F9">
        <w:rPr>
          <w:spacing w:val="-1"/>
          <w:w w:val="98"/>
          <w:lang w:val="pt-BR"/>
        </w:rPr>
        <w:t>A vida útil estimada e o método de depreciação são revisados no fim de cada exercício, e o efeito de quaisquer mudanças nas estimativas é contabilizado prospectivamente.</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453"/>
        <w:jc w:val="both"/>
        <w:rPr>
          <w:spacing w:val="-1"/>
          <w:w w:val="98"/>
          <w:lang w:val="pt-BR"/>
        </w:rPr>
      </w:pPr>
      <w:r w:rsidRPr="001D05F9">
        <w:rPr>
          <w:spacing w:val="-1"/>
          <w:w w:val="98"/>
          <w:lang w:val="pt-BR"/>
        </w:rPr>
        <w:t>Um item do imobilizado é baixado após alienação, ou quando não há benefícios econômicos futuros resultantes do uso contínuo do ativo. Os ganhos e as perdas em alienações são apurados comparando-se o produto da venda com o valor residual contábil e são reconhecidos na demonstração do resultado.</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hAnsi="Arial Black"/>
          <w:sz w:val="19"/>
        </w:rPr>
      </w:pPr>
      <w:proofErr w:type="spellStart"/>
      <w:r>
        <w:rPr>
          <w:rFonts w:ascii="Arial Black" w:hAnsi="Arial Black"/>
          <w:sz w:val="19"/>
        </w:rPr>
        <w:t>Intangível</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Ativos intangíveis adquiridos separadamente são mensurados no reconhecimento inicial ao custo de aquisição e, posteriormente, deduzidos da amortização acumulada e perdas do valor recuperável, quando aplicável. A Administração revisa anualmente o valor estimado de realização dos ativos, e taxa de amortização, levando em consideração sua vida útil. A amortização dos bens é reconhecida no resultado do exercício de acordo com as taxas informadas na Nota Explicativa nº 8.</w:t>
      </w:r>
    </w:p>
    <w:p w:rsidR="003A4789" w:rsidRPr="001D05F9" w:rsidRDefault="003A4789" w:rsidP="00E3418A">
      <w:pPr>
        <w:pStyle w:val="Corpodetexto"/>
        <w:spacing w:before="11"/>
        <w:jc w:val="both"/>
        <w:rPr>
          <w:sz w:val="23"/>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Recuperabilidade</w:t>
      </w:r>
      <w:proofErr w:type="spellEnd"/>
      <w:r>
        <w:rPr>
          <w:rFonts w:ascii="Arial Black"/>
          <w:sz w:val="19"/>
        </w:rPr>
        <w:t xml:space="preserve"> de </w:t>
      </w:r>
      <w:proofErr w:type="spellStart"/>
      <w:r>
        <w:rPr>
          <w:rFonts w:ascii="Arial Black"/>
          <w:sz w:val="19"/>
        </w:rPr>
        <w:t>ativos</w:t>
      </w:r>
      <w:proofErr w:type="spellEnd"/>
      <w:r>
        <w:rPr>
          <w:rFonts w:ascii="Arial Black"/>
          <w:spacing w:val="-3"/>
          <w:sz w:val="19"/>
        </w:rPr>
        <w:t xml:space="preserve"> </w:t>
      </w:r>
      <w:r>
        <w:rPr>
          <w:rFonts w:ascii="Arial Black"/>
          <w:sz w:val="19"/>
        </w:rPr>
        <w:t>(Impairment)</w:t>
      </w:r>
    </w:p>
    <w:p w:rsidR="003A4789" w:rsidRPr="001D05F9" w:rsidRDefault="003A4789" w:rsidP="00E3418A">
      <w:pPr>
        <w:pStyle w:val="Corpodetexto"/>
        <w:spacing w:before="15" w:line="266" w:lineRule="auto"/>
        <w:ind w:left="1528" w:right="247"/>
        <w:jc w:val="both"/>
        <w:rPr>
          <w:lang w:val="pt-BR"/>
        </w:rPr>
      </w:pPr>
      <w:r w:rsidRPr="001D05F9">
        <w:rPr>
          <w:spacing w:val="-1"/>
          <w:w w:val="98"/>
          <w:lang w:val="pt-BR"/>
        </w:rPr>
        <w:t xml:space="preserve">O Sescoop </w:t>
      </w:r>
      <w:r w:rsidR="00625B79">
        <w:rPr>
          <w:spacing w:val="-1"/>
          <w:w w:val="98"/>
          <w:lang w:val="pt-BR"/>
        </w:rPr>
        <w:t xml:space="preserve">de Alagoas </w:t>
      </w:r>
      <w:r w:rsidRPr="001D05F9">
        <w:rPr>
          <w:spacing w:val="-1"/>
          <w:w w:val="98"/>
          <w:lang w:val="pt-BR"/>
        </w:rPr>
        <w:t xml:space="preserve">avaliou no encerramento do exercício social se existiram evidências objetivas de deterioração de seus ativos. Caso se confirmasse a existência de impactos nos fluxos de caixa pela deterioração de seus ativos e esta pudesse ser estimada de maneira confiável, o Sescoop </w:t>
      </w:r>
      <w:r w:rsidR="00625B79">
        <w:rPr>
          <w:spacing w:val="-1"/>
          <w:w w:val="98"/>
          <w:lang w:val="pt-BR"/>
        </w:rPr>
        <w:t xml:space="preserve">de Alagoas </w:t>
      </w:r>
      <w:r w:rsidRPr="001D05F9">
        <w:rPr>
          <w:spacing w:val="-1"/>
          <w:w w:val="98"/>
          <w:lang w:val="pt-BR"/>
        </w:rPr>
        <w:t xml:space="preserve">reconheceria no resultado a perda por </w:t>
      </w:r>
      <w:proofErr w:type="spellStart"/>
      <w:r w:rsidRPr="001D05F9">
        <w:rPr>
          <w:spacing w:val="-1"/>
          <w:w w:val="98"/>
          <w:lang w:val="pt-BR"/>
        </w:rPr>
        <w:t>impairment</w:t>
      </w:r>
      <w:proofErr w:type="spellEnd"/>
      <w:r w:rsidRPr="001D05F9">
        <w:rPr>
          <w:w w:val="90"/>
          <w:lang w:val="pt-BR"/>
        </w:rPr>
        <w:t>.</w:t>
      </w:r>
    </w:p>
    <w:p w:rsidR="003A4789" w:rsidRPr="001D05F9" w:rsidRDefault="003A4789" w:rsidP="00E3418A">
      <w:pPr>
        <w:spacing w:line="266" w:lineRule="auto"/>
        <w:jc w:val="both"/>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Default="003A4789" w:rsidP="003A4789">
      <w:pPr>
        <w:pStyle w:val="PargrafodaLista"/>
        <w:numPr>
          <w:ilvl w:val="2"/>
          <w:numId w:val="16"/>
        </w:numPr>
        <w:tabs>
          <w:tab w:val="left" w:pos="2163"/>
        </w:tabs>
        <w:spacing w:before="100"/>
        <w:rPr>
          <w:rFonts w:ascii="Arial Black"/>
          <w:sz w:val="19"/>
        </w:rPr>
      </w:pPr>
      <w:proofErr w:type="spellStart"/>
      <w:r>
        <w:rPr>
          <w:rFonts w:ascii="Arial Black"/>
          <w:sz w:val="19"/>
        </w:rPr>
        <w:t>Contas</w:t>
      </w:r>
      <w:proofErr w:type="spellEnd"/>
      <w:r>
        <w:rPr>
          <w:rFonts w:ascii="Arial Black"/>
          <w:sz w:val="19"/>
        </w:rPr>
        <w:t xml:space="preserve"> a</w:t>
      </w:r>
      <w:r>
        <w:rPr>
          <w:rFonts w:ascii="Arial Black"/>
          <w:spacing w:val="-3"/>
          <w:sz w:val="19"/>
        </w:rPr>
        <w:t xml:space="preserve"> </w:t>
      </w:r>
      <w:proofErr w:type="spellStart"/>
      <w:r>
        <w:rPr>
          <w:rFonts w:ascii="Arial Black"/>
          <w:sz w:val="19"/>
        </w:rPr>
        <w:t>pagar</w:t>
      </w:r>
      <w:proofErr w:type="spell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As contas a pagar a fornecedores são obrigações a pagar por bens ou serviços que foram adquiridos no curso ordinário das atividades operacionais. São, inicialmente, reconhecidas pelo valor pactuado em contrato, documento similar hábil ou documento fiscal legal, os quais propiciem ao Sescoop </w:t>
      </w:r>
      <w:r w:rsidR="00625B79">
        <w:rPr>
          <w:spacing w:val="-1"/>
          <w:w w:val="98"/>
          <w:lang w:val="pt-BR"/>
        </w:rPr>
        <w:t xml:space="preserve">de Alagoas </w:t>
      </w:r>
      <w:r w:rsidRPr="001D05F9">
        <w:rPr>
          <w:spacing w:val="-1"/>
          <w:w w:val="98"/>
          <w:lang w:val="pt-BR"/>
        </w:rPr>
        <w:t>bases confiáveis de mensuração de valor e realização do fato gerador objeto de registro por competência. Na prática, são, normalmente, reconhecidas ao valor da fatura correspondente.</w:t>
      </w:r>
    </w:p>
    <w:p w:rsidR="003A4789" w:rsidRPr="001D05F9" w:rsidRDefault="003A4789" w:rsidP="00E3418A">
      <w:pPr>
        <w:pStyle w:val="Corpodetexto"/>
        <w:jc w:val="both"/>
        <w:rPr>
          <w:spacing w:val="-1"/>
          <w:w w:val="98"/>
          <w:lang w:val="pt-BR"/>
        </w:rPr>
      </w:pPr>
    </w:p>
    <w:p w:rsidR="003A4789" w:rsidRPr="001D05F9" w:rsidRDefault="003A4789" w:rsidP="00E3418A">
      <w:pPr>
        <w:pStyle w:val="PargrafodaLista"/>
        <w:numPr>
          <w:ilvl w:val="2"/>
          <w:numId w:val="16"/>
        </w:numPr>
        <w:tabs>
          <w:tab w:val="left" w:pos="2160"/>
        </w:tabs>
        <w:ind w:left="2159" w:hanging="631"/>
        <w:jc w:val="both"/>
        <w:rPr>
          <w:rFonts w:ascii="Arial Black" w:hAnsi="Arial Black"/>
          <w:sz w:val="19"/>
          <w:lang w:val="pt-BR"/>
        </w:rPr>
      </w:pPr>
      <w:r w:rsidRPr="001D05F9">
        <w:rPr>
          <w:rFonts w:ascii="Arial Black" w:hAnsi="Arial Black"/>
          <w:sz w:val="19"/>
          <w:lang w:val="pt-BR"/>
        </w:rPr>
        <w:t>Salários, encargos sociais e provisões</w:t>
      </w:r>
      <w:r w:rsidRPr="001D05F9">
        <w:rPr>
          <w:rFonts w:ascii="Arial Black" w:hAnsi="Arial Black"/>
          <w:spacing w:val="-7"/>
          <w:sz w:val="19"/>
          <w:lang w:val="pt-BR"/>
        </w:rPr>
        <w:t xml:space="preserve"> </w:t>
      </w:r>
      <w:r w:rsidRPr="001D05F9">
        <w:rPr>
          <w:rFonts w:ascii="Arial Black" w:hAnsi="Arial Black"/>
          <w:sz w:val="19"/>
          <w:lang w:val="pt-BR"/>
        </w:rPr>
        <w:t>trabalhistas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Os salários, incluindo provisões para férias, 13º salário e os pagamentos complementares negociados em acordos coletivos de trabalho, adicionados dos encargos sociais correspondentes, são apropriados pelo regime de competência.</w:t>
      </w:r>
    </w:p>
    <w:p w:rsidR="003A4789" w:rsidRPr="001D05F9" w:rsidRDefault="003A4789" w:rsidP="00E3418A">
      <w:pPr>
        <w:pStyle w:val="Corpodetexto"/>
        <w:spacing w:before="1"/>
        <w:jc w:val="both"/>
        <w:rPr>
          <w:sz w:val="24"/>
          <w:lang w:val="pt-BR"/>
        </w:rPr>
      </w:pPr>
    </w:p>
    <w:p w:rsidR="003A4789" w:rsidRPr="001D05F9" w:rsidRDefault="003A4789" w:rsidP="00E3418A">
      <w:pPr>
        <w:pStyle w:val="PargrafodaLista"/>
        <w:numPr>
          <w:ilvl w:val="2"/>
          <w:numId w:val="16"/>
        </w:numPr>
        <w:tabs>
          <w:tab w:val="left" w:pos="2160"/>
        </w:tabs>
        <w:spacing w:before="1"/>
        <w:ind w:left="2159" w:hanging="631"/>
        <w:jc w:val="both"/>
        <w:rPr>
          <w:rFonts w:ascii="Arial Black" w:hAnsi="Arial Black"/>
          <w:sz w:val="19"/>
          <w:lang w:val="pt-BR"/>
        </w:rPr>
      </w:pPr>
      <w:r w:rsidRPr="001D05F9">
        <w:rPr>
          <w:rFonts w:ascii="Arial Black" w:hAnsi="Arial Black"/>
          <w:sz w:val="19"/>
          <w:lang w:val="pt-BR"/>
        </w:rPr>
        <w:t>Outros ativos e passivos (circulantes e não</w:t>
      </w:r>
      <w:r w:rsidRPr="001D05F9">
        <w:rPr>
          <w:rFonts w:ascii="Arial Black" w:hAnsi="Arial Black"/>
          <w:spacing w:val="-5"/>
          <w:sz w:val="19"/>
          <w:lang w:val="pt-BR"/>
        </w:rPr>
        <w:t xml:space="preserve"> </w:t>
      </w:r>
      <w:r w:rsidRPr="001D05F9">
        <w:rPr>
          <w:rFonts w:ascii="Arial Black" w:hAnsi="Arial Black"/>
          <w:sz w:val="19"/>
          <w:lang w:val="pt-BR"/>
        </w:rPr>
        <w:t>circulantes)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Um ativo é reconhecido no balanço patrimonial quando for provável que </w:t>
      </w:r>
      <w:proofErr w:type="gramStart"/>
      <w:r w:rsidRPr="001D05F9">
        <w:rPr>
          <w:spacing w:val="-1"/>
          <w:w w:val="98"/>
          <w:lang w:val="pt-BR"/>
        </w:rPr>
        <w:t>seus benefícios econômico-futuros</w:t>
      </w:r>
      <w:proofErr w:type="gramEnd"/>
      <w:r w:rsidRPr="001D05F9">
        <w:rPr>
          <w:spacing w:val="-1"/>
          <w:w w:val="98"/>
          <w:lang w:val="pt-BR"/>
        </w:rPr>
        <w:t xml:space="preserve"> serão gerados em favor do Sescoop </w:t>
      </w:r>
      <w:r w:rsidR="00625B79">
        <w:rPr>
          <w:spacing w:val="-1"/>
          <w:w w:val="98"/>
          <w:lang w:val="pt-BR"/>
        </w:rPr>
        <w:t xml:space="preserve">de Alagoas </w:t>
      </w:r>
      <w:r w:rsidRPr="001D05F9">
        <w:rPr>
          <w:spacing w:val="-1"/>
          <w:w w:val="98"/>
          <w:lang w:val="pt-BR"/>
        </w:rPr>
        <w:t xml:space="preserve">e seu custo ou valor puder ser mensurado com segurança. Um passivo foi reconhecido no balanço patrimonial quando o Sescoop </w:t>
      </w:r>
      <w:r w:rsidR="00625B79">
        <w:rPr>
          <w:spacing w:val="-1"/>
          <w:w w:val="98"/>
          <w:lang w:val="pt-BR"/>
        </w:rPr>
        <w:t xml:space="preserve">de Alagoas </w:t>
      </w:r>
      <w:r w:rsidRPr="001D05F9">
        <w:rPr>
          <w:spacing w:val="-1"/>
          <w:w w:val="98"/>
          <w:lang w:val="pt-BR"/>
        </w:rPr>
        <w:t>possuir uma obrigação legal ou constituída como resultado de um evento passado, sendo provável que um recurso econômico seja requerido para liquidá-lo. São acrescidos, quando aplicável, dos correspondentes encargos e das variações monetárias. As provisões são registradas tendo como base as melhores estimativas do risco envolvido.</w:t>
      </w:r>
    </w:p>
    <w:p w:rsidR="003A4789" w:rsidRPr="001D05F9" w:rsidRDefault="003A4789" w:rsidP="00E3418A">
      <w:pPr>
        <w:pStyle w:val="Corpodetexto"/>
        <w:spacing w:before="15" w:line="266" w:lineRule="auto"/>
        <w:ind w:left="1528" w:right="179"/>
        <w:jc w:val="both"/>
        <w:rPr>
          <w:spacing w:val="-1"/>
          <w:w w:val="98"/>
          <w:lang w:val="pt-BR"/>
        </w:rPr>
      </w:pPr>
    </w:p>
    <w:p w:rsidR="003A4789" w:rsidRPr="00E3418A" w:rsidRDefault="003A4789" w:rsidP="00E3418A">
      <w:pPr>
        <w:pStyle w:val="Corpodetexto"/>
        <w:spacing w:before="15" w:line="266" w:lineRule="auto"/>
        <w:ind w:left="1528" w:right="179"/>
        <w:jc w:val="both"/>
        <w:rPr>
          <w:spacing w:val="-1"/>
          <w:w w:val="98"/>
        </w:rPr>
      </w:pPr>
      <w:r w:rsidRPr="001D05F9">
        <w:rPr>
          <w:spacing w:val="-1"/>
          <w:w w:val="98"/>
          <w:lang w:val="pt-BR"/>
        </w:rPr>
        <w:t xml:space="preserve">Os ativos e passivos são classificados como circulantes quando sua realização ou liquidação é provável que ocorra nos próximos 12 meses. </w:t>
      </w:r>
      <w:proofErr w:type="spellStart"/>
      <w:r w:rsidRPr="00E3418A">
        <w:rPr>
          <w:spacing w:val="-1"/>
          <w:w w:val="98"/>
        </w:rPr>
        <w:t>Caso</w:t>
      </w:r>
      <w:proofErr w:type="spellEnd"/>
      <w:r w:rsidRPr="00E3418A">
        <w:rPr>
          <w:spacing w:val="-1"/>
          <w:w w:val="98"/>
        </w:rPr>
        <w:t xml:space="preserve"> </w:t>
      </w:r>
      <w:proofErr w:type="spellStart"/>
      <w:r w:rsidRPr="00E3418A">
        <w:rPr>
          <w:spacing w:val="-1"/>
          <w:w w:val="98"/>
        </w:rPr>
        <w:t>contrário</w:t>
      </w:r>
      <w:proofErr w:type="spellEnd"/>
      <w:r w:rsidRPr="00E3418A">
        <w:rPr>
          <w:spacing w:val="-1"/>
          <w:w w:val="98"/>
        </w:rPr>
        <w:t xml:space="preserve">, </w:t>
      </w:r>
      <w:proofErr w:type="spellStart"/>
      <w:r w:rsidRPr="00E3418A">
        <w:rPr>
          <w:spacing w:val="-1"/>
          <w:w w:val="98"/>
        </w:rPr>
        <w:t>são</w:t>
      </w:r>
      <w:proofErr w:type="spellEnd"/>
      <w:r w:rsidRPr="00E3418A">
        <w:rPr>
          <w:spacing w:val="-1"/>
          <w:w w:val="98"/>
        </w:rPr>
        <w:t xml:space="preserve"> </w:t>
      </w:r>
      <w:proofErr w:type="spellStart"/>
      <w:r w:rsidRPr="00E3418A">
        <w:rPr>
          <w:spacing w:val="-1"/>
          <w:w w:val="98"/>
        </w:rPr>
        <w:t>demonstrados</w:t>
      </w:r>
      <w:proofErr w:type="spellEnd"/>
      <w:r w:rsidRPr="00E3418A">
        <w:rPr>
          <w:spacing w:val="-1"/>
          <w:w w:val="98"/>
        </w:rPr>
        <w:t xml:space="preserve"> </w:t>
      </w:r>
      <w:proofErr w:type="spellStart"/>
      <w:proofErr w:type="gramStart"/>
      <w:r w:rsidRPr="00E3418A">
        <w:rPr>
          <w:spacing w:val="-1"/>
          <w:w w:val="98"/>
        </w:rPr>
        <w:t>como</w:t>
      </w:r>
      <w:proofErr w:type="spellEnd"/>
      <w:proofErr w:type="gramEnd"/>
      <w:r w:rsidRPr="00E3418A">
        <w:rPr>
          <w:spacing w:val="-1"/>
          <w:w w:val="98"/>
        </w:rPr>
        <w:t xml:space="preserve"> </w:t>
      </w:r>
      <w:proofErr w:type="spellStart"/>
      <w:r w:rsidRPr="00E3418A">
        <w:rPr>
          <w:spacing w:val="-1"/>
          <w:w w:val="98"/>
        </w:rPr>
        <w:t>não</w:t>
      </w:r>
      <w:proofErr w:type="spellEnd"/>
      <w:r w:rsidRPr="00E3418A">
        <w:rPr>
          <w:spacing w:val="-1"/>
          <w:w w:val="98"/>
        </w:rPr>
        <w:t xml:space="preserve"> </w:t>
      </w:r>
      <w:proofErr w:type="spellStart"/>
      <w:r w:rsidRPr="00E3418A">
        <w:rPr>
          <w:spacing w:val="-1"/>
          <w:w w:val="98"/>
        </w:rPr>
        <w:t>circulantes</w:t>
      </w:r>
      <w:proofErr w:type="spellEnd"/>
      <w:r w:rsidRPr="00E3418A">
        <w:rPr>
          <w:spacing w:val="-1"/>
          <w:w w:val="98"/>
        </w:rPr>
        <w:t>.</w:t>
      </w:r>
    </w:p>
    <w:p w:rsidR="003A4789" w:rsidRDefault="003A4789" w:rsidP="00E3418A">
      <w:pPr>
        <w:pStyle w:val="Corpodetexto"/>
        <w:spacing w:before="2"/>
        <w:jc w:val="both"/>
        <w:rPr>
          <w:sz w:val="24"/>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Receitas</w:t>
      </w:r>
      <w:proofErr w:type="spellEnd"/>
      <w:r>
        <w:rPr>
          <w:rFonts w:ascii="Arial Black"/>
          <w:sz w:val="19"/>
        </w:rPr>
        <w:t xml:space="preserve"> e </w:t>
      </w:r>
      <w:proofErr w:type="spellStart"/>
      <w:r>
        <w:rPr>
          <w:rFonts w:ascii="Arial Black"/>
          <w:sz w:val="19"/>
        </w:rPr>
        <w:t>despesas</w:t>
      </w:r>
      <w:proofErr w:type="spellEnd"/>
      <w:r>
        <w:rPr>
          <w:rFonts w:ascii="Arial Black"/>
          <w:spacing w:val="-6"/>
          <w:sz w:val="19"/>
        </w:rPr>
        <w:t xml:space="preserve"> </w:t>
      </w:r>
      <w:proofErr w:type="spellStart"/>
      <w:r>
        <w:rPr>
          <w:rFonts w:ascii="Arial Black"/>
          <w:sz w:val="19"/>
        </w:rPr>
        <w:t>financeiras</w:t>
      </w:r>
      <w:proofErr w:type="spellEnd"/>
    </w:p>
    <w:p w:rsidR="003A4789" w:rsidRPr="001D05F9" w:rsidRDefault="003A4789" w:rsidP="00E3418A">
      <w:pPr>
        <w:pStyle w:val="Corpodetexto"/>
        <w:spacing w:before="16"/>
        <w:ind w:left="1528"/>
        <w:jc w:val="both"/>
        <w:rPr>
          <w:lang w:val="pt-BR"/>
        </w:rPr>
      </w:pPr>
      <w:r w:rsidRPr="001D05F9">
        <w:rPr>
          <w:w w:val="95"/>
          <w:lang w:val="pt-BR"/>
        </w:rPr>
        <w:t>As receitas e despesas financeiras são reconhecidas pelo regime de competência.</w:t>
      </w:r>
    </w:p>
    <w:p w:rsidR="003A4789" w:rsidRPr="001D05F9" w:rsidRDefault="003A4789" w:rsidP="00E3418A">
      <w:pPr>
        <w:pStyle w:val="Corpodetexto"/>
        <w:spacing w:before="9"/>
        <w:jc w:val="both"/>
        <w:rPr>
          <w:sz w:val="26"/>
          <w:lang w:val="pt-BR"/>
        </w:rPr>
      </w:pPr>
    </w:p>
    <w:p w:rsidR="003A4789" w:rsidRPr="001D05F9" w:rsidRDefault="003A4789" w:rsidP="00E3418A">
      <w:pPr>
        <w:ind w:left="1528"/>
        <w:jc w:val="both"/>
        <w:rPr>
          <w:rFonts w:ascii="Arial Black" w:hAnsi="Arial Black"/>
          <w:sz w:val="19"/>
          <w:lang w:val="pt-BR"/>
        </w:rPr>
      </w:pPr>
      <w:r w:rsidRPr="001D05F9">
        <w:rPr>
          <w:rFonts w:ascii="Arial Black" w:hAnsi="Arial Black"/>
          <w:sz w:val="19"/>
          <w:lang w:val="pt-BR"/>
        </w:rPr>
        <w:t>2.2.10 Demonstrações dos fluxos de caixa</w:t>
      </w:r>
    </w:p>
    <w:p w:rsidR="003A4789" w:rsidRPr="001D05F9" w:rsidRDefault="003A4789" w:rsidP="00E3418A">
      <w:pPr>
        <w:pStyle w:val="Corpodetexto"/>
        <w:spacing w:before="15" w:line="266" w:lineRule="auto"/>
        <w:ind w:left="1528" w:right="215"/>
        <w:jc w:val="both"/>
        <w:rPr>
          <w:w w:val="95"/>
          <w:lang w:val="pt-BR"/>
        </w:rPr>
      </w:pPr>
      <w:r w:rsidRPr="001D05F9">
        <w:rPr>
          <w:w w:val="95"/>
          <w:lang w:val="pt-BR"/>
        </w:rPr>
        <w:t>As demonstrações dos fluxos de caixa são preparadas e apresentadas de acordo com o Pronunciamento Contábil CPC 03 “Demonstração dos fluxos de caixa”, emitido pelo Comitê de Pronunciamentos Contábeis (CPC).</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1"/>
          <w:numId w:val="15"/>
        </w:numPr>
        <w:tabs>
          <w:tab w:val="left" w:pos="1971"/>
        </w:tabs>
        <w:jc w:val="both"/>
        <w:rPr>
          <w:rFonts w:ascii="Arial Black" w:hAnsi="Arial Black"/>
          <w:sz w:val="19"/>
        </w:rPr>
      </w:pPr>
      <w:proofErr w:type="spellStart"/>
      <w:r>
        <w:rPr>
          <w:rFonts w:ascii="Arial Black" w:hAnsi="Arial Black"/>
          <w:sz w:val="19"/>
        </w:rPr>
        <w:t>Principais</w:t>
      </w:r>
      <w:proofErr w:type="spellEnd"/>
      <w:r>
        <w:rPr>
          <w:rFonts w:ascii="Arial Black" w:hAnsi="Arial Black"/>
          <w:sz w:val="19"/>
        </w:rPr>
        <w:t xml:space="preserve"> </w:t>
      </w:r>
      <w:proofErr w:type="spellStart"/>
      <w:r>
        <w:rPr>
          <w:rFonts w:ascii="Arial Black" w:hAnsi="Arial Black"/>
          <w:sz w:val="19"/>
        </w:rPr>
        <w:t>julgamentos</w:t>
      </w:r>
      <w:proofErr w:type="spellEnd"/>
      <w:r>
        <w:rPr>
          <w:rFonts w:ascii="Arial Black" w:hAnsi="Arial Black"/>
          <w:sz w:val="19"/>
        </w:rPr>
        <w:t xml:space="preserve"> e </w:t>
      </w:r>
      <w:proofErr w:type="spellStart"/>
      <w:r>
        <w:rPr>
          <w:rFonts w:ascii="Arial Black" w:hAnsi="Arial Black"/>
          <w:sz w:val="19"/>
        </w:rPr>
        <w:t>estimativas</w:t>
      </w:r>
      <w:proofErr w:type="spellEnd"/>
      <w:r>
        <w:rPr>
          <w:rFonts w:ascii="Arial Black" w:hAnsi="Arial Black"/>
          <w:spacing w:val="-5"/>
          <w:sz w:val="19"/>
        </w:rPr>
        <w:t xml:space="preserve"> </w:t>
      </w:r>
      <w:proofErr w:type="spellStart"/>
      <w:r>
        <w:rPr>
          <w:rFonts w:ascii="Arial Black" w:hAnsi="Arial Black"/>
          <w:sz w:val="19"/>
        </w:rPr>
        <w:t>contábeis</w:t>
      </w:r>
      <w:proofErr w:type="spellEnd"/>
    </w:p>
    <w:p w:rsidR="003A4789" w:rsidRPr="001D05F9" w:rsidRDefault="003A4789" w:rsidP="00E3418A">
      <w:pPr>
        <w:pStyle w:val="Corpodetexto"/>
        <w:spacing w:before="16" w:line="266" w:lineRule="auto"/>
        <w:ind w:left="1528" w:right="177"/>
        <w:jc w:val="both"/>
        <w:rPr>
          <w:lang w:val="pt-BR"/>
        </w:rPr>
      </w:pPr>
      <w:r w:rsidRPr="001D05F9">
        <w:rPr>
          <w:w w:val="90"/>
          <w:lang w:val="pt-BR"/>
        </w:rPr>
        <w:t xml:space="preserve">Na elaboração das demonstrações contábeis da entidade é necessário utilizar estimativas para contabilizar certos ativos, passivos e outras operações. As demonstrações contábeis incluem, </w:t>
      </w:r>
      <w:r w:rsidRPr="001D05F9">
        <w:rPr>
          <w:w w:val="95"/>
          <w:lang w:val="pt-BR"/>
        </w:rPr>
        <w:t>portanto,</w:t>
      </w:r>
      <w:r w:rsidRPr="001D05F9">
        <w:rPr>
          <w:spacing w:val="-27"/>
          <w:w w:val="95"/>
          <w:lang w:val="pt-BR"/>
        </w:rPr>
        <w:t xml:space="preserve"> </w:t>
      </w:r>
      <w:r w:rsidRPr="001D05F9">
        <w:rPr>
          <w:w w:val="95"/>
          <w:lang w:val="pt-BR"/>
        </w:rPr>
        <w:t>várias</w:t>
      </w:r>
      <w:r w:rsidRPr="001D05F9">
        <w:rPr>
          <w:spacing w:val="-25"/>
          <w:w w:val="95"/>
          <w:lang w:val="pt-BR"/>
        </w:rPr>
        <w:t xml:space="preserve"> </w:t>
      </w:r>
      <w:r w:rsidRPr="001D05F9">
        <w:rPr>
          <w:w w:val="95"/>
          <w:lang w:val="pt-BR"/>
        </w:rPr>
        <w:t>estimativas</w:t>
      </w:r>
      <w:r w:rsidRPr="001D05F9">
        <w:rPr>
          <w:spacing w:val="-27"/>
          <w:w w:val="95"/>
          <w:lang w:val="pt-BR"/>
        </w:rPr>
        <w:t xml:space="preserve"> </w:t>
      </w:r>
      <w:r w:rsidRPr="001D05F9">
        <w:rPr>
          <w:w w:val="95"/>
          <w:lang w:val="pt-BR"/>
        </w:rPr>
        <w:t>referentes</w:t>
      </w:r>
      <w:r w:rsidRPr="001D05F9">
        <w:rPr>
          <w:spacing w:val="-26"/>
          <w:w w:val="95"/>
          <w:lang w:val="pt-BR"/>
        </w:rPr>
        <w:t xml:space="preserve"> </w:t>
      </w:r>
      <w:r w:rsidRPr="001D05F9">
        <w:rPr>
          <w:w w:val="95"/>
          <w:lang w:val="pt-BR"/>
        </w:rPr>
        <w:t>à</w:t>
      </w:r>
      <w:r w:rsidRPr="001D05F9">
        <w:rPr>
          <w:spacing w:val="-26"/>
          <w:w w:val="95"/>
          <w:lang w:val="pt-BR"/>
        </w:rPr>
        <w:t xml:space="preserve"> </w:t>
      </w:r>
      <w:r w:rsidRPr="001D05F9">
        <w:rPr>
          <w:w w:val="95"/>
          <w:lang w:val="pt-BR"/>
        </w:rPr>
        <w:t>seleção</w:t>
      </w:r>
      <w:r w:rsidRPr="001D05F9">
        <w:rPr>
          <w:spacing w:val="-27"/>
          <w:w w:val="95"/>
          <w:lang w:val="pt-BR"/>
        </w:rPr>
        <w:t xml:space="preserve"> </w:t>
      </w:r>
      <w:r w:rsidRPr="001D05F9">
        <w:rPr>
          <w:w w:val="95"/>
          <w:lang w:val="pt-BR"/>
        </w:rPr>
        <w:t>da</w:t>
      </w:r>
      <w:r w:rsidRPr="001D05F9">
        <w:rPr>
          <w:spacing w:val="-26"/>
          <w:w w:val="95"/>
          <w:lang w:val="pt-BR"/>
        </w:rPr>
        <w:t xml:space="preserve"> </w:t>
      </w:r>
      <w:r w:rsidRPr="001D05F9">
        <w:rPr>
          <w:w w:val="95"/>
          <w:lang w:val="pt-BR"/>
        </w:rPr>
        <w:t>vida</w:t>
      </w:r>
      <w:r w:rsidRPr="001D05F9">
        <w:rPr>
          <w:spacing w:val="-27"/>
          <w:w w:val="95"/>
          <w:lang w:val="pt-BR"/>
        </w:rPr>
        <w:t xml:space="preserve"> </w:t>
      </w:r>
      <w:r w:rsidRPr="001D05F9">
        <w:rPr>
          <w:w w:val="95"/>
          <w:lang w:val="pt-BR"/>
        </w:rPr>
        <w:t>útil</w:t>
      </w:r>
      <w:r w:rsidRPr="001D05F9">
        <w:rPr>
          <w:spacing w:val="-26"/>
          <w:w w:val="95"/>
          <w:lang w:val="pt-BR"/>
        </w:rPr>
        <w:t xml:space="preserve"> </w:t>
      </w:r>
      <w:r w:rsidRPr="001D05F9">
        <w:rPr>
          <w:w w:val="95"/>
          <w:lang w:val="pt-BR"/>
        </w:rPr>
        <w:t>de</w:t>
      </w:r>
      <w:r w:rsidRPr="001D05F9">
        <w:rPr>
          <w:spacing w:val="-26"/>
          <w:w w:val="95"/>
          <w:lang w:val="pt-BR"/>
        </w:rPr>
        <w:t xml:space="preserve"> </w:t>
      </w:r>
      <w:r w:rsidRPr="001D05F9">
        <w:rPr>
          <w:w w:val="95"/>
          <w:lang w:val="pt-BR"/>
        </w:rPr>
        <w:t>bens</w:t>
      </w:r>
      <w:r w:rsidRPr="001D05F9">
        <w:rPr>
          <w:spacing w:val="-26"/>
          <w:w w:val="95"/>
          <w:lang w:val="pt-BR"/>
        </w:rPr>
        <w:t xml:space="preserve"> </w:t>
      </w:r>
      <w:r w:rsidRPr="001D05F9">
        <w:rPr>
          <w:w w:val="95"/>
          <w:lang w:val="pt-BR"/>
        </w:rPr>
        <w:t>do</w:t>
      </w:r>
      <w:r w:rsidRPr="001D05F9">
        <w:rPr>
          <w:spacing w:val="-26"/>
          <w:w w:val="95"/>
          <w:lang w:val="pt-BR"/>
        </w:rPr>
        <w:t xml:space="preserve"> </w:t>
      </w:r>
      <w:r w:rsidRPr="001D05F9">
        <w:rPr>
          <w:w w:val="95"/>
          <w:lang w:val="pt-BR"/>
        </w:rPr>
        <w:t>imobilizado,</w:t>
      </w:r>
      <w:r w:rsidRPr="001D05F9">
        <w:rPr>
          <w:spacing w:val="-27"/>
          <w:w w:val="95"/>
          <w:lang w:val="pt-BR"/>
        </w:rPr>
        <w:t xml:space="preserve"> </w:t>
      </w:r>
      <w:r w:rsidRPr="001D05F9">
        <w:rPr>
          <w:w w:val="95"/>
          <w:lang w:val="pt-BR"/>
        </w:rPr>
        <w:t>dos</w:t>
      </w:r>
      <w:r w:rsidRPr="001D05F9">
        <w:rPr>
          <w:spacing w:val="-25"/>
          <w:w w:val="95"/>
          <w:lang w:val="pt-BR"/>
        </w:rPr>
        <w:t xml:space="preserve"> </w:t>
      </w:r>
      <w:r w:rsidRPr="001D05F9">
        <w:rPr>
          <w:w w:val="95"/>
          <w:lang w:val="pt-BR"/>
        </w:rPr>
        <w:t>ativos intangíveis,</w:t>
      </w:r>
      <w:r w:rsidRPr="001D05F9">
        <w:rPr>
          <w:spacing w:val="-25"/>
          <w:w w:val="95"/>
          <w:lang w:val="pt-BR"/>
        </w:rPr>
        <w:t xml:space="preserve"> </w:t>
      </w:r>
      <w:r w:rsidRPr="001D05F9">
        <w:rPr>
          <w:w w:val="95"/>
          <w:lang w:val="pt-BR"/>
        </w:rPr>
        <w:t>provisões</w:t>
      </w:r>
      <w:r w:rsidRPr="001D05F9">
        <w:rPr>
          <w:spacing w:val="-23"/>
          <w:w w:val="95"/>
          <w:lang w:val="pt-BR"/>
        </w:rPr>
        <w:t xml:space="preserve"> </w:t>
      </w:r>
      <w:r w:rsidRPr="001D05F9">
        <w:rPr>
          <w:w w:val="95"/>
          <w:lang w:val="pt-BR"/>
        </w:rPr>
        <w:t>necessárias</w:t>
      </w:r>
      <w:r w:rsidRPr="001D05F9">
        <w:rPr>
          <w:spacing w:val="-23"/>
          <w:w w:val="95"/>
          <w:lang w:val="pt-BR"/>
        </w:rPr>
        <w:t xml:space="preserve"> </w:t>
      </w:r>
      <w:r w:rsidRPr="001D05F9">
        <w:rPr>
          <w:w w:val="95"/>
          <w:lang w:val="pt-BR"/>
        </w:rPr>
        <w:t>para</w:t>
      </w:r>
      <w:r w:rsidRPr="001D05F9">
        <w:rPr>
          <w:spacing w:val="-25"/>
          <w:w w:val="95"/>
          <w:lang w:val="pt-BR"/>
        </w:rPr>
        <w:t xml:space="preserve"> </w:t>
      </w:r>
      <w:r w:rsidRPr="001D05F9">
        <w:rPr>
          <w:w w:val="95"/>
          <w:lang w:val="pt-BR"/>
        </w:rPr>
        <w:t>passivos</w:t>
      </w:r>
      <w:r w:rsidRPr="001D05F9">
        <w:rPr>
          <w:spacing w:val="-23"/>
          <w:w w:val="95"/>
          <w:lang w:val="pt-BR"/>
        </w:rPr>
        <w:t xml:space="preserve"> </w:t>
      </w:r>
      <w:r w:rsidRPr="001D05F9">
        <w:rPr>
          <w:w w:val="95"/>
          <w:lang w:val="pt-BR"/>
        </w:rPr>
        <w:t>contingentes</w:t>
      </w:r>
      <w:r w:rsidRPr="001D05F9">
        <w:rPr>
          <w:spacing w:val="-23"/>
          <w:w w:val="95"/>
          <w:lang w:val="pt-BR"/>
        </w:rPr>
        <w:t xml:space="preserve"> </w:t>
      </w:r>
      <w:r w:rsidRPr="001D05F9">
        <w:rPr>
          <w:w w:val="95"/>
          <w:lang w:val="pt-BR"/>
        </w:rPr>
        <w:t>e</w:t>
      </w:r>
      <w:r w:rsidRPr="001D05F9">
        <w:rPr>
          <w:spacing w:val="-24"/>
          <w:w w:val="95"/>
          <w:lang w:val="pt-BR"/>
        </w:rPr>
        <w:t xml:space="preserve"> </w:t>
      </w:r>
      <w:r w:rsidRPr="001D05F9">
        <w:rPr>
          <w:w w:val="95"/>
          <w:lang w:val="pt-BR"/>
        </w:rPr>
        <w:t>outras</w:t>
      </w:r>
      <w:r w:rsidRPr="001D05F9">
        <w:rPr>
          <w:spacing w:val="-25"/>
          <w:w w:val="95"/>
          <w:lang w:val="pt-BR"/>
        </w:rPr>
        <w:t xml:space="preserve"> </w:t>
      </w:r>
      <w:r w:rsidRPr="001D05F9">
        <w:rPr>
          <w:w w:val="95"/>
          <w:lang w:val="pt-BR"/>
        </w:rPr>
        <w:t>similares.</w:t>
      </w:r>
    </w:p>
    <w:p w:rsidR="003A4789" w:rsidRPr="001D05F9" w:rsidRDefault="003A4789" w:rsidP="00E3418A">
      <w:pPr>
        <w:pStyle w:val="Corpodetexto"/>
        <w:spacing w:before="4"/>
        <w:jc w:val="both"/>
        <w:rPr>
          <w:sz w:val="24"/>
          <w:lang w:val="pt-BR"/>
        </w:rPr>
      </w:pPr>
    </w:p>
    <w:p w:rsidR="003A4789" w:rsidRPr="001D05F9" w:rsidRDefault="003A4789" w:rsidP="00E3418A">
      <w:pPr>
        <w:pStyle w:val="Corpodetexto"/>
        <w:spacing w:line="266" w:lineRule="auto"/>
        <w:ind w:left="1528" w:right="179" w:hanging="1"/>
        <w:jc w:val="both"/>
        <w:rPr>
          <w:lang w:val="pt-BR"/>
        </w:rPr>
      </w:pPr>
      <w:r w:rsidRPr="001D05F9">
        <w:rPr>
          <w:w w:val="90"/>
          <w:lang w:val="pt-BR"/>
        </w:rPr>
        <w:t>A</w:t>
      </w:r>
      <w:r w:rsidRPr="001D05F9">
        <w:rPr>
          <w:spacing w:val="-20"/>
          <w:w w:val="90"/>
          <w:lang w:val="pt-BR"/>
        </w:rPr>
        <w:t xml:space="preserve"> </w:t>
      </w:r>
      <w:r w:rsidRPr="001D05F9">
        <w:rPr>
          <w:w w:val="90"/>
          <w:lang w:val="pt-BR"/>
        </w:rPr>
        <w:t>liquidação</w:t>
      </w:r>
      <w:r w:rsidRPr="001D05F9">
        <w:rPr>
          <w:spacing w:val="-20"/>
          <w:w w:val="90"/>
          <w:lang w:val="pt-BR"/>
        </w:rPr>
        <w:t xml:space="preserve"> </w:t>
      </w:r>
      <w:r w:rsidRPr="001D05F9">
        <w:rPr>
          <w:w w:val="90"/>
          <w:lang w:val="pt-BR"/>
        </w:rPr>
        <w:t>das</w:t>
      </w:r>
      <w:r w:rsidRPr="001D05F9">
        <w:rPr>
          <w:spacing w:val="-20"/>
          <w:w w:val="90"/>
          <w:lang w:val="pt-BR"/>
        </w:rPr>
        <w:t xml:space="preserve"> </w:t>
      </w:r>
      <w:r w:rsidRPr="001D05F9">
        <w:rPr>
          <w:w w:val="90"/>
          <w:lang w:val="pt-BR"/>
        </w:rPr>
        <w:t>transações</w:t>
      </w:r>
      <w:r w:rsidRPr="001D05F9">
        <w:rPr>
          <w:spacing w:val="-20"/>
          <w:w w:val="90"/>
          <w:lang w:val="pt-BR"/>
        </w:rPr>
        <w:t xml:space="preserve"> </w:t>
      </w:r>
      <w:r w:rsidRPr="001D05F9">
        <w:rPr>
          <w:w w:val="90"/>
          <w:lang w:val="pt-BR"/>
        </w:rPr>
        <w:t>envolvendo</w:t>
      </w:r>
      <w:r w:rsidRPr="001D05F9">
        <w:rPr>
          <w:spacing w:val="-20"/>
          <w:w w:val="90"/>
          <w:lang w:val="pt-BR"/>
        </w:rPr>
        <w:t xml:space="preserve"> </w:t>
      </w:r>
      <w:r w:rsidRPr="001D05F9">
        <w:rPr>
          <w:w w:val="90"/>
          <w:lang w:val="pt-BR"/>
        </w:rPr>
        <w:t>estas</w:t>
      </w:r>
      <w:r w:rsidRPr="001D05F9">
        <w:rPr>
          <w:spacing w:val="-20"/>
          <w:w w:val="90"/>
          <w:lang w:val="pt-BR"/>
        </w:rPr>
        <w:t xml:space="preserve"> </w:t>
      </w:r>
      <w:r w:rsidRPr="001D05F9">
        <w:rPr>
          <w:w w:val="90"/>
          <w:lang w:val="pt-BR"/>
        </w:rPr>
        <w:t>estimativas</w:t>
      </w:r>
      <w:r w:rsidRPr="001D05F9">
        <w:rPr>
          <w:spacing w:val="-19"/>
          <w:w w:val="90"/>
          <w:lang w:val="pt-BR"/>
        </w:rPr>
        <w:t xml:space="preserve"> </w:t>
      </w:r>
      <w:r w:rsidRPr="001D05F9">
        <w:rPr>
          <w:w w:val="90"/>
          <w:lang w:val="pt-BR"/>
        </w:rPr>
        <w:t>poderá</w:t>
      </w:r>
      <w:r w:rsidRPr="001D05F9">
        <w:rPr>
          <w:spacing w:val="-21"/>
          <w:w w:val="90"/>
          <w:lang w:val="pt-BR"/>
        </w:rPr>
        <w:t xml:space="preserve"> </w:t>
      </w:r>
      <w:r w:rsidRPr="001D05F9">
        <w:rPr>
          <w:w w:val="90"/>
          <w:lang w:val="pt-BR"/>
        </w:rPr>
        <w:t>resultar</w:t>
      </w:r>
      <w:r w:rsidRPr="001D05F9">
        <w:rPr>
          <w:spacing w:val="-19"/>
          <w:w w:val="90"/>
          <w:lang w:val="pt-BR"/>
        </w:rPr>
        <w:t xml:space="preserve"> </w:t>
      </w:r>
      <w:r w:rsidRPr="001D05F9">
        <w:rPr>
          <w:w w:val="90"/>
          <w:lang w:val="pt-BR"/>
        </w:rPr>
        <w:t>valores</w:t>
      </w:r>
      <w:r w:rsidRPr="001D05F9">
        <w:rPr>
          <w:spacing w:val="-19"/>
          <w:w w:val="90"/>
          <w:lang w:val="pt-BR"/>
        </w:rPr>
        <w:t xml:space="preserve"> </w:t>
      </w:r>
      <w:r w:rsidRPr="001D05F9">
        <w:rPr>
          <w:w w:val="90"/>
          <w:lang w:val="pt-BR"/>
        </w:rPr>
        <w:t>divergentes</w:t>
      </w:r>
      <w:r w:rsidRPr="001D05F9">
        <w:rPr>
          <w:spacing w:val="-20"/>
          <w:w w:val="90"/>
          <w:lang w:val="pt-BR"/>
        </w:rPr>
        <w:t xml:space="preserve"> </w:t>
      </w:r>
      <w:r w:rsidRPr="001D05F9">
        <w:rPr>
          <w:w w:val="90"/>
          <w:lang w:val="pt-BR"/>
        </w:rPr>
        <w:t>dos registrados</w:t>
      </w:r>
      <w:r w:rsidRPr="001D05F9">
        <w:rPr>
          <w:spacing w:val="-9"/>
          <w:w w:val="90"/>
          <w:lang w:val="pt-BR"/>
        </w:rPr>
        <w:t xml:space="preserve"> </w:t>
      </w:r>
      <w:r w:rsidRPr="001D05F9">
        <w:rPr>
          <w:w w:val="90"/>
          <w:lang w:val="pt-BR"/>
        </w:rPr>
        <w:t>nas</w:t>
      </w:r>
      <w:r w:rsidRPr="001D05F9">
        <w:rPr>
          <w:spacing w:val="-9"/>
          <w:w w:val="90"/>
          <w:lang w:val="pt-BR"/>
        </w:rPr>
        <w:t xml:space="preserve"> </w:t>
      </w:r>
      <w:r w:rsidRPr="001D05F9">
        <w:rPr>
          <w:w w:val="90"/>
          <w:lang w:val="pt-BR"/>
        </w:rPr>
        <w:t>demonstrações</w:t>
      </w:r>
      <w:r w:rsidRPr="001D05F9">
        <w:rPr>
          <w:spacing w:val="-8"/>
          <w:w w:val="90"/>
          <w:lang w:val="pt-BR"/>
        </w:rPr>
        <w:t xml:space="preserve"> </w:t>
      </w:r>
      <w:r w:rsidRPr="001D05F9">
        <w:rPr>
          <w:w w:val="90"/>
          <w:lang w:val="pt-BR"/>
        </w:rPr>
        <w:t>contábeis</w:t>
      </w:r>
      <w:r w:rsidRPr="001D05F9">
        <w:rPr>
          <w:spacing w:val="-9"/>
          <w:w w:val="90"/>
          <w:lang w:val="pt-BR"/>
        </w:rPr>
        <w:t xml:space="preserve"> </w:t>
      </w:r>
      <w:r w:rsidRPr="001D05F9">
        <w:rPr>
          <w:w w:val="90"/>
          <w:lang w:val="pt-BR"/>
        </w:rPr>
        <w:t>devido</w:t>
      </w:r>
      <w:r w:rsidRPr="001D05F9">
        <w:rPr>
          <w:spacing w:val="-9"/>
          <w:w w:val="90"/>
          <w:lang w:val="pt-BR"/>
        </w:rPr>
        <w:t xml:space="preserve"> </w:t>
      </w:r>
      <w:r w:rsidRPr="001D05F9">
        <w:rPr>
          <w:w w:val="90"/>
          <w:lang w:val="pt-BR"/>
        </w:rPr>
        <w:t>ao</w:t>
      </w:r>
      <w:r w:rsidRPr="001D05F9">
        <w:rPr>
          <w:spacing w:val="-9"/>
          <w:w w:val="90"/>
          <w:lang w:val="pt-BR"/>
        </w:rPr>
        <w:t xml:space="preserve"> </w:t>
      </w:r>
      <w:r w:rsidRPr="001D05F9">
        <w:rPr>
          <w:w w:val="90"/>
          <w:lang w:val="pt-BR"/>
        </w:rPr>
        <w:t>tratamento</w:t>
      </w:r>
      <w:r w:rsidRPr="001D05F9">
        <w:rPr>
          <w:spacing w:val="-9"/>
          <w:w w:val="90"/>
          <w:lang w:val="pt-BR"/>
        </w:rPr>
        <w:t xml:space="preserve"> </w:t>
      </w:r>
      <w:r w:rsidRPr="001D05F9">
        <w:rPr>
          <w:w w:val="90"/>
          <w:lang w:val="pt-BR"/>
        </w:rPr>
        <w:t>probabilístico</w:t>
      </w:r>
      <w:r w:rsidRPr="001D05F9">
        <w:rPr>
          <w:spacing w:val="-9"/>
          <w:w w:val="90"/>
          <w:lang w:val="pt-BR"/>
        </w:rPr>
        <w:t xml:space="preserve"> </w:t>
      </w:r>
      <w:r w:rsidRPr="001D05F9">
        <w:rPr>
          <w:w w:val="90"/>
          <w:lang w:val="pt-BR"/>
        </w:rPr>
        <w:t>inerente</w:t>
      </w:r>
      <w:r w:rsidRPr="001D05F9">
        <w:rPr>
          <w:spacing w:val="-10"/>
          <w:w w:val="90"/>
          <w:lang w:val="pt-BR"/>
        </w:rPr>
        <w:t xml:space="preserve"> </w:t>
      </w:r>
      <w:r w:rsidRPr="001D05F9">
        <w:rPr>
          <w:w w:val="90"/>
          <w:lang w:val="pt-BR"/>
        </w:rPr>
        <w:t>ao</w:t>
      </w:r>
      <w:r w:rsidRPr="001D05F9">
        <w:rPr>
          <w:spacing w:val="-9"/>
          <w:w w:val="90"/>
          <w:lang w:val="pt-BR"/>
        </w:rPr>
        <w:t xml:space="preserve"> </w:t>
      </w:r>
      <w:r w:rsidRPr="001D05F9">
        <w:rPr>
          <w:w w:val="90"/>
          <w:lang w:val="pt-BR"/>
        </w:rPr>
        <w:t xml:space="preserve">próprio </w:t>
      </w:r>
      <w:r w:rsidRPr="001D05F9">
        <w:rPr>
          <w:w w:val="95"/>
          <w:lang w:val="pt-BR"/>
        </w:rPr>
        <w:t>processo de</w:t>
      </w:r>
      <w:r w:rsidRPr="001D05F9">
        <w:rPr>
          <w:spacing w:val="-11"/>
          <w:w w:val="95"/>
          <w:lang w:val="pt-BR"/>
        </w:rPr>
        <w:t xml:space="preserve"> </w:t>
      </w:r>
      <w:r w:rsidRPr="001D05F9">
        <w:rPr>
          <w:w w:val="95"/>
          <w:lang w:val="pt-BR"/>
        </w:rPr>
        <w:t>estimativa.</w:t>
      </w:r>
    </w:p>
    <w:p w:rsidR="003A4789" w:rsidRPr="001D05F9" w:rsidRDefault="003A4789" w:rsidP="00E3418A">
      <w:pPr>
        <w:pStyle w:val="Corpodetexto"/>
        <w:spacing w:before="5"/>
        <w:jc w:val="both"/>
        <w:rPr>
          <w:sz w:val="24"/>
          <w:lang w:val="pt-BR"/>
        </w:rPr>
      </w:pPr>
    </w:p>
    <w:p w:rsidR="003A4789" w:rsidRPr="001D05F9" w:rsidRDefault="003A4789" w:rsidP="00E3418A">
      <w:pPr>
        <w:pStyle w:val="Corpodetexto"/>
        <w:ind w:left="1528"/>
        <w:jc w:val="both"/>
        <w:rPr>
          <w:lang w:val="pt-BR"/>
        </w:rPr>
      </w:pPr>
      <w:r w:rsidRPr="001D05F9">
        <w:rPr>
          <w:w w:val="90"/>
          <w:lang w:val="pt-BR"/>
        </w:rPr>
        <w:t>A</w:t>
      </w:r>
      <w:r w:rsidRPr="001D05F9">
        <w:rPr>
          <w:spacing w:val="-26"/>
          <w:w w:val="90"/>
          <w:lang w:val="pt-BR"/>
        </w:rPr>
        <w:t xml:space="preserve"> </w:t>
      </w:r>
      <w:r w:rsidRPr="001D05F9">
        <w:rPr>
          <w:w w:val="90"/>
          <w:lang w:val="pt-BR"/>
        </w:rPr>
        <w:t>Administração</w:t>
      </w:r>
      <w:r w:rsidRPr="001D05F9">
        <w:rPr>
          <w:spacing w:val="-25"/>
          <w:w w:val="90"/>
          <w:lang w:val="pt-BR"/>
        </w:rPr>
        <w:t xml:space="preserve"> </w:t>
      </w:r>
      <w:r w:rsidRPr="001D05F9">
        <w:rPr>
          <w:w w:val="90"/>
          <w:lang w:val="pt-BR"/>
        </w:rPr>
        <w:t>da</w:t>
      </w:r>
      <w:r w:rsidRPr="001D05F9">
        <w:rPr>
          <w:spacing w:val="-25"/>
          <w:w w:val="90"/>
          <w:lang w:val="pt-BR"/>
        </w:rPr>
        <w:t xml:space="preserve"> </w:t>
      </w:r>
      <w:r w:rsidRPr="001D05F9">
        <w:rPr>
          <w:w w:val="90"/>
          <w:lang w:val="pt-BR"/>
        </w:rPr>
        <w:t>entidade</w:t>
      </w:r>
      <w:r w:rsidRPr="001D05F9">
        <w:rPr>
          <w:spacing w:val="-26"/>
          <w:w w:val="90"/>
          <w:lang w:val="pt-BR"/>
        </w:rPr>
        <w:t xml:space="preserve"> </w:t>
      </w:r>
      <w:r w:rsidRPr="001D05F9">
        <w:rPr>
          <w:w w:val="90"/>
          <w:lang w:val="pt-BR"/>
        </w:rPr>
        <w:t>monitora</w:t>
      </w:r>
      <w:r w:rsidRPr="001D05F9">
        <w:rPr>
          <w:spacing w:val="-25"/>
          <w:w w:val="90"/>
          <w:lang w:val="pt-BR"/>
        </w:rPr>
        <w:t xml:space="preserve"> </w:t>
      </w:r>
      <w:r w:rsidRPr="001D05F9">
        <w:rPr>
          <w:w w:val="90"/>
          <w:lang w:val="pt-BR"/>
        </w:rPr>
        <w:t>e</w:t>
      </w:r>
      <w:r w:rsidRPr="001D05F9">
        <w:rPr>
          <w:spacing w:val="-26"/>
          <w:w w:val="90"/>
          <w:lang w:val="pt-BR"/>
        </w:rPr>
        <w:t xml:space="preserve"> </w:t>
      </w:r>
      <w:r w:rsidRPr="001D05F9">
        <w:rPr>
          <w:w w:val="90"/>
          <w:lang w:val="pt-BR"/>
        </w:rPr>
        <w:t>revisa</w:t>
      </w:r>
      <w:r w:rsidRPr="001D05F9">
        <w:rPr>
          <w:spacing w:val="-25"/>
          <w:w w:val="90"/>
          <w:lang w:val="pt-BR"/>
        </w:rPr>
        <w:t xml:space="preserve"> </w:t>
      </w:r>
      <w:r w:rsidRPr="001D05F9">
        <w:rPr>
          <w:w w:val="90"/>
          <w:lang w:val="pt-BR"/>
        </w:rPr>
        <w:t>estas</w:t>
      </w:r>
      <w:r w:rsidRPr="001D05F9">
        <w:rPr>
          <w:spacing w:val="-26"/>
          <w:w w:val="90"/>
          <w:lang w:val="pt-BR"/>
        </w:rPr>
        <w:t xml:space="preserve"> </w:t>
      </w:r>
      <w:r w:rsidRPr="001D05F9">
        <w:rPr>
          <w:w w:val="90"/>
          <w:lang w:val="pt-BR"/>
        </w:rPr>
        <w:t>estimativas</w:t>
      </w:r>
      <w:r w:rsidRPr="001D05F9">
        <w:rPr>
          <w:spacing w:val="-25"/>
          <w:w w:val="90"/>
          <w:lang w:val="pt-BR"/>
        </w:rPr>
        <w:t xml:space="preserve"> </w:t>
      </w:r>
      <w:r w:rsidRPr="001D05F9">
        <w:rPr>
          <w:w w:val="90"/>
          <w:lang w:val="pt-BR"/>
        </w:rPr>
        <w:t>e</w:t>
      </w:r>
      <w:r w:rsidRPr="001D05F9">
        <w:rPr>
          <w:spacing w:val="-25"/>
          <w:w w:val="90"/>
          <w:lang w:val="pt-BR"/>
        </w:rPr>
        <w:t xml:space="preserve"> </w:t>
      </w:r>
      <w:r w:rsidRPr="001D05F9">
        <w:rPr>
          <w:w w:val="90"/>
          <w:lang w:val="pt-BR"/>
        </w:rPr>
        <w:t>suas</w:t>
      </w:r>
      <w:r w:rsidRPr="001D05F9">
        <w:rPr>
          <w:spacing w:val="-25"/>
          <w:w w:val="90"/>
          <w:lang w:val="pt-BR"/>
        </w:rPr>
        <w:t xml:space="preserve"> </w:t>
      </w:r>
      <w:r w:rsidRPr="001D05F9">
        <w:rPr>
          <w:w w:val="90"/>
          <w:lang w:val="pt-BR"/>
        </w:rPr>
        <w:t>premissas</w:t>
      </w:r>
      <w:r w:rsidRPr="001D05F9">
        <w:rPr>
          <w:spacing w:val="-25"/>
          <w:w w:val="90"/>
          <w:lang w:val="pt-BR"/>
        </w:rPr>
        <w:t xml:space="preserve"> </w:t>
      </w:r>
      <w:r w:rsidRPr="001D05F9">
        <w:rPr>
          <w:w w:val="90"/>
          <w:lang w:val="pt-BR"/>
        </w:rPr>
        <w:t>em</w:t>
      </w:r>
      <w:r w:rsidRPr="001D05F9">
        <w:rPr>
          <w:spacing w:val="-25"/>
          <w:w w:val="90"/>
          <w:lang w:val="pt-BR"/>
        </w:rPr>
        <w:t xml:space="preserve"> </w:t>
      </w:r>
      <w:r w:rsidRPr="001D05F9">
        <w:rPr>
          <w:w w:val="90"/>
          <w:lang w:val="pt-BR"/>
        </w:rPr>
        <w:t>bases</w:t>
      </w:r>
      <w:r w:rsidRPr="001D05F9">
        <w:rPr>
          <w:spacing w:val="-25"/>
          <w:w w:val="90"/>
          <w:lang w:val="pt-BR"/>
        </w:rPr>
        <w:t xml:space="preserve"> </w:t>
      </w:r>
      <w:r w:rsidRPr="001D05F9">
        <w:rPr>
          <w:w w:val="90"/>
          <w:lang w:val="pt-BR"/>
        </w:rPr>
        <w:t>anuais.</w:t>
      </w:r>
    </w:p>
    <w:p w:rsidR="003A4789" w:rsidRPr="001D05F9" w:rsidRDefault="003A4789" w:rsidP="00E3418A">
      <w:pPr>
        <w:jc w:val="both"/>
        <w:rPr>
          <w:lang w:val="pt-BR"/>
        </w:rPr>
        <w:sectPr w:rsidR="003A4789" w:rsidRPr="001D05F9">
          <w:pgSz w:w="11900" w:h="16840"/>
          <w:pgMar w:top="1660" w:right="660" w:bottom="280" w:left="1080" w:header="688" w:footer="0" w:gutter="0"/>
          <w:cols w:space="720"/>
        </w:sectPr>
      </w:pPr>
    </w:p>
    <w:p w:rsidR="003A4789" w:rsidRPr="001D05F9" w:rsidRDefault="003A4789" w:rsidP="00E3418A">
      <w:pPr>
        <w:pStyle w:val="Corpodetexto"/>
        <w:spacing w:before="11"/>
        <w:jc w:val="both"/>
        <w:rPr>
          <w:sz w:val="20"/>
          <w:lang w:val="pt-BR"/>
        </w:rPr>
      </w:pPr>
    </w:p>
    <w:p w:rsidR="003A4789" w:rsidRPr="001D05F9" w:rsidRDefault="003A4789" w:rsidP="00E3418A">
      <w:pPr>
        <w:pStyle w:val="Corpodetexto"/>
        <w:spacing w:before="84"/>
        <w:ind w:left="1528"/>
        <w:jc w:val="both"/>
        <w:rPr>
          <w:lang w:val="pt-BR"/>
        </w:rPr>
      </w:pPr>
      <w:r w:rsidRPr="001D05F9">
        <w:rPr>
          <w:lang w:val="pt-BR"/>
        </w:rPr>
        <w:t>A seguir são apresentados os principais julgamentos e estimativas contábeis:</w:t>
      </w:r>
    </w:p>
    <w:p w:rsidR="003A4789" w:rsidRPr="001D05F9" w:rsidRDefault="003A4789" w:rsidP="00E3418A">
      <w:pPr>
        <w:pStyle w:val="Corpodetexto"/>
        <w:spacing w:before="1"/>
        <w:jc w:val="both"/>
        <w:rPr>
          <w:sz w:val="24"/>
          <w:lang w:val="pt-BR"/>
        </w:rPr>
      </w:pPr>
    </w:p>
    <w:p w:rsidR="003A4789" w:rsidRPr="001D05F9" w:rsidRDefault="003A4789" w:rsidP="00E3418A">
      <w:pPr>
        <w:pStyle w:val="Ttulo4"/>
        <w:numPr>
          <w:ilvl w:val="2"/>
          <w:numId w:val="15"/>
        </w:numPr>
        <w:tabs>
          <w:tab w:val="left" w:pos="2237"/>
        </w:tabs>
        <w:ind w:hanging="350"/>
        <w:jc w:val="both"/>
        <w:rPr>
          <w:lang w:val="pt-BR"/>
        </w:rPr>
      </w:pPr>
      <w:r w:rsidRPr="001D05F9">
        <w:rPr>
          <w:w w:val="95"/>
          <w:lang w:val="pt-BR"/>
        </w:rPr>
        <w:t>Perdas</w:t>
      </w:r>
      <w:r w:rsidRPr="001D05F9">
        <w:rPr>
          <w:spacing w:val="-11"/>
          <w:w w:val="95"/>
          <w:lang w:val="pt-BR"/>
        </w:rPr>
        <w:t xml:space="preserve"> </w:t>
      </w:r>
      <w:r w:rsidRPr="001D05F9">
        <w:rPr>
          <w:w w:val="95"/>
          <w:lang w:val="pt-BR"/>
        </w:rPr>
        <w:t>por</w:t>
      </w:r>
      <w:r w:rsidRPr="001D05F9">
        <w:rPr>
          <w:spacing w:val="-8"/>
          <w:w w:val="95"/>
          <w:lang w:val="pt-BR"/>
        </w:rPr>
        <w:t xml:space="preserve"> </w:t>
      </w:r>
      <w:r w:rsidRPr="001D05F9">
        <w:rPr>
          <w:w w:val="95"/>
          <w:lang w:val="pt-BR"/>
        </w:rPr>
        <w:t>redução</w:t>
      </w:r>
      <w:r w:rsidRPr="001D05F9">
        <w:rPr>
          <w:spacing w:val="-10"/>
          <w:w w:val="95"/>
          <w:lang w:val="pt-BR"/>
        </w:rPr>
        <w:t xml:space="preserve"> </w:t>
      </w:r>
      <w:r w:rsidRPr="001D05F9">
        <w:rPr>
          <w:w w:val="95"/>
          <w:lang w:val="pt-BR"/>
        </w:rPr>
        <w:t>ao</w:t>
      </w:r>
      <w:r w:rsidRPr="001D05F9">
        <w:rPr>
          <w:spacing w:val="-9"/>
          <w:w w:val="95"/>
          <w:lang w:val="pt-BR"/>
        </w:rPr>
        <w:t xml:space="preserve"> </w:t>
      </w:r>
      <w:r w:rsidRPr="001D05F9">
        <w:rPr>
          <w:w w:val="95"/>
          <w:lang w:val="pt-BR"/>
        </w:rPr>
        <w:t>valor</w:t>
      </w:r>
      <w:r w:rsidRPr="001D05F9">
        <w:rPr>
          <w:spacing w:val="-8"/>
          <w:w w:val="95"/>
          <w:lang w:val="pt-BR"/>
        </w:rPr>
        <w:t xml:space="preserve"> </w:t>
      </w:r>
      <w:r w:rsidRPr="001D05F9">
        <w:rPr>
          <w:w w:val="95"/>
          <w:lang w:val="pt-BR"/>
        </w:rPr>
        <w:t>recuperável</w:t>
      </w:r>
      <w:r w:rsidRPr="001D05F9">
        <w:rPr>
          <w:spacing w:val="-10"/>
          <w:w w:val="95"/>
          <w:lang w:val="pt-BR"/>
        </w:rPr>
        <w:t xml:space="preserve"> </w:t>
      </w:r>
      <w:r w:rsidRPr="001D05F9">
        <w:rPr>
          <w:w w:val="95"/>
          <w:lang w:val="pt-BR"/>
        </w:rPr>
        <w:t>de</w:t>
      </w:r>
      <w:r w:rsidRPr="001D05F9">
        <w:rPr>
          <w:spacing w:val="-9"/>
          <w:w w:val="95"/>
          <w:lang w:val="pt-BR"/>
        </w:rPr>
        <w:t xml:space="preserve"> </w:t>
      </w:r>
      <w:r w:rsidRPr="001D05F9">
        <w:rPr>
          <w:w w:val="95"/>
          <w:lang w:val="pt-BR"/>
        </w:rPr>
        <w:t>ativos</w:t>
      </w:r>
    </w:p>
    <w:p w:rsidR="003A4789" w:rsidRPr="001D05F9" w:rsidRDefault="003A4789" w:rsidP="00E3418A">
      <w:pPr>
        <w:pStyle w:val="Corpodetexto"/>
        <w:spacing w:before="6"/>
        <w:jc w:val="both"/>
        <w:rPr>
          <w:b/>
          <w:sz w:val="24"/>
          <w:lang w:val="pt-BR"/>
        </w:rPr>
      </w:pPr>
    </w:p>
    <w:p w:rsidR="003A4789" w:rsidRPr="001D05F9" w:rsidRDefault="003A4789" w:rsidP="00E3418A">
      <w:pPr>
        <w:pStyle w:val="Corpodetexto"/>
        <w:spacing w:line="266" w:lineRule="auto"/>
        <w:ind w:left="2241" w:right="717" w:hanging="1"/>
        <w:jc w:val="both"/>
        <w:rPr>
          <w:spacing w:val="-1"/>
          <w:w w:val="98"/>
          <w:lang w:val="pt-BR"/>
        </w:rPr>
      </w:pPr>
      <w:r w:rsidRPr="001D05F9">
        <w:rPr>
          <w:spacing w:val="-1"/>
          <w:w w:val="98"/>
          <w:lang w:val="pt-BR"/>
        </w:rPr>
        <w:t>A Administração revisa periodicamente o valor contábil líquido dos ativos com o objetivo de avaliar eventos ou mudanças nas circunstâncias econômicas, operacionais ou tecnológicas que possam indicar deterioração ou perda de seu valor recuperável. Sendo tais evidências identificadas e o valor contábil líquido exceder o valor recuperável estimado, é constituída provisão para desvalorização ajustando o valor contábil líquido ao valor recuperável.</w:t>
      </w:r>
    </w:p>
    <w:p w:rsidR="003A4789" w:rsidRPr="001D05F9" w:rsidRDefault="003A4789" w:rsidP="00E3418A">
      <w:pPr>
        <w:pStyle w:val="Corpodetexto"/>
        <w:spacing w:line="266" w:lineRule="auto"/>
        <w:ind w:left="2241" w:right="717" w:hanging="1"/>
        <w:jc w:val="both"/>
        <w:rPr>
          <w:spacing w:val="-1"/>
          <w:w w:val="98"/>
          <w:lang w:val="pt-BR"/>
        </w:rPr>
      </w:pPr>
    </w:p>
    <w:p w:rsidR="003A4789" w:rsidRDefault="003A4789" w:rsidP="00E3418A">
      <w:pPr>
        <w:pStyle w:val="Ttulo4"/>
        <w:numPr>
          <w:ilvl w:val="2"/>
          <w:numId w:val="15"/>
        </w:numPr>
        <w:tabs>
          <w:tab w:val="left" w:pos="2237"/>
        </w:tabs>
        <w:ind w:hanging="350"/>
        <w:jc w:val="both"/>
      </w:pPr>
      <w:proofErr w:type="spellStart"/>
      <w:r>
        <w:t>Provisões</w:t>
      </w:r>
      <w:proofErr w:type="spellEnd"/>
      <w:r>
        <w:t xml:space="preserve"> para </w:t>
      </w:r>
      <w:proofErr w:type="spellStart"/>
      <w:r>
        <w:t>demandas</w:t>
      </w:r>
      <w:proofErr w:type="spellEnd"/>
      <w:r>
        <w:rPr>
          <w:spacing w:val="-38"/>
        </w:rPr>
        <w:t xml:space="preserve"> </w:t>
      </w:r>
      <w:proofErr w:type="spellStart"/>
      <w:r>
        <w:t>judiciais</w:t>
      </w:r>
      <w:proofErr w:type="spellEnd"/>
    </w:p>
    <w:p w:rsidR="003A4789" w:rsidRDefault="003A4789" w:rsidP="00E3418A">
      <w:pPr>
        <w:pStyle w:val="Corpodetexto"/>
        <w:spacing w:before="10"/>
        <w:jc w:val="both"/>
        <w:rPr>
          <w:b/>
          <w:sz w:val="26"/>
        </w:rPr>
      </w:pPr>
    </w:p>
    <w:p w:rsidR="003A4789" w:rsidRPr="001D05F9" w:rsidRDefault="003A4789" w:rsidP="00E3418A">
      <w:pPr>
        <w:pStyle w:val="Corpodetexto"/>
        <w:spacing w:line="266" w:lineRule="auto"/>
        <w:ind w:left="2241" w:right="717" w:hanging="1"/>
        <w:jc w:val="both"/>
        <w:rPr>
          <w:spacing w:val="-1"/>
          <w:w w:val="98"/>
          <w:lang w:val="pt-BR"/>
        </w:rPr>
      </w:pPr>
      <w:r w:rsidRPr="001D05F9">
        <w:rPr>
          <w:spacing w:val="-1"/>
          <w:w w:val="98"/>
          <w:lang w:val="pt-BR"/>
        </w:rPr>
        <w:t>As práticas contábeis para registro e divulgação de ativos e passivos contingentes e obrigações legais são as seguintes: (i) Ativos contingentes são reconhecidos somente quando há garantias reais ou decisões judiciais favoráveis, transitadas em julgado. Os ativos contingentes com êxitos prováveis são apenas divulgados em nota explicativa;</w:t>
      </w:r>
    </w:p>
    <w:p w:rsidR="003A4789" w:rsidRPr="001D05F9" w:rsidRDefault="003A4789" w:rsidP="00E3418A">
      <w:pPr>
        <w:pStyle w:val="Corpodetexto"/>
        <w:spacing w:line="266" w:lineRule="auto"/>
        <w:ind w:left="2241" w:right="242"/>
        <w:jc w:val="both"/>
        <w:rPr>
          <w:spacing w:val="-1"/>
          <w:w w:val="98"/>
          <w:lang w:val="pt-BR"/>
        </w:rPr>
      </w:pPr>
      <w:r w:rsidRPr="001D05F9">
        <w:rPr>
          <w:spacing w:val="-1"/>
          <w:w w:val="98"/>
          <w:lang w:val="pt-BR"/>
        </w:rPr>
        <w:t>(</w:t>
      </w:r>
      <w:proofErr w:type="spellStart"/>
      <w:r w:rsidRPr="001D05F9">
        <w:rPr>
          <w:spacing w:val="-1"/>
          <w:w w:val="98"/>
          <w:lang w:val="pt-BR"/>
        </w:rPr>
        <w:t>ii</w:t>
      </w:r>
      <w:proofErr w:type="spellEnd"/>
      <w:r w:rsidRPr="001D05F9">
        <w:rPr>
          <w:spacing w:val="-1"/>
          <w:w w:val="98"/>
          <w:lang w:val="pt-BR"/>
        </w:rPr>
        <w:t>) Passivos contingentes são provisionados quando as perdas forem avaliadas como prováveis e os montantes envolvidos forem mensuráveis com suficiente segurança. Os passivos contingentes avaliados como de perdas possíveis são apenas divulgados em nota explicativa e os passivos contingentes avaliados como de perdas remotas não são provisionados e, tampouco, divulgados; e (</w:t>
      </w:r>
      <w:proofErr w:type="spellStart"/>
      <w:r w:rsidRPr="001D05F9">
        <w:rPr>
          <w:spacing w:val="-1"/>
          <w:w w:val="98"/>
          <w:lang w:val="pt-BR"/>
        </w:rPr>
        <w:t>iii</w:t>
      </w:r>
      <w:proofErr w:type="spellEnd"/>
      <w:r w:rsidRPr="001D05F9">
        <w:rPr>
          <w:spacing w:val="-1"/>
          <w:w w:val="98"/>
          <w:lang w:val="pt-BR"/>
        </w:rPr>
        <w:t>) Obrigações legais são registradas como exigíveis, independentemente da avaliação sobre as probabilidades de êxito.</w:t>
      </w:r>
    </w:p>
    <w:p w:rsidR="003A4789" w:rsidRPr="001D05F9" w:rsidRDefault="003A4789" w:rsidP="00E3418A">
      <w:pPr>
        <w:pStyle w:val="Corpodetexto"/>
        <w:spacing w:before="8"/>
        <w:jc w:val="both"/>
        <w:rPr>
          <w:spacing w:val="-1"/>
          <w:w w:val="98"/>
          <w:lang w:val="pt-BR"/>
        </w:rPr>
      </w:pPr>
    </w:p>
    <w:p w:rsidR="003A4789" w:rsidRPr="001D05F9" w:rsidRDefault="003A4789" w:rsidP="003A4789">
      <w:pPr>
        <w:pStyle w:val="Corpodetexto"/>
        <w:spacing w:before="1"/>
        <w:rPr>
          <w:sz w:val="23"/>
          <w:lang w:val="pt-BR"/>
        </w:rPr>
      </w:pPr>
    </w:p>
    <w:p w:rsidR="003A4789" w:rsidRDefault="003A4789" w:rsidP="003A4789">
      <w:pPr>
        <w:pStyle w:val="PargrafodaLista"/>
        <w:numPr>
          <w:ilvl w:val="1"/>
          <w:numId w:val="15"/>
        </w:numPr>
        <w:tabs>
          <w:tab w:val="left" w:pos="1971"/>
        </w:tabs>
        <w:rPr>
          <w:rFonts w:ascii="Arial Black" w:hAnsi="Arial Black"/>
          <w:sz w:val="19"/>
        </w:rPr>
      </w:pPr>
      <w:proofErr w:type="spellStart"/>
      <w:r>
        <w:rPr>
          <w:rFonts w:ascii="Arial Black" w:hAnsi="Arial Black"/>
          <w:sz w:val="19"/>
        </w:rPr>
        <w:t>Gestão</w:t>
      </w:r>
      <w:proofErr w:type="spellEnd"/>
      <w:r>
        <w:rPr>
          <w:rFonts w:ascii="Arial Black" w:hAnsi="Arial Black"/>
          <w:sz w:val="19"/>
        </w:rPr>
        <w:t xml:space="preserve"> de</w:t>
      </w:r>
      <w:r>
        <w:rPr>
          <w:rFonts w:ascii="Arial Black" w:hAnsi="Arial Black"/>
          <w:spacing w:val="-2"/>
          <w:sz w:val="19"/>
        </w:rPr>
        <w:t xml:space="preserve"> </w:t>
      </w:r>
      <w:proofErr w:type="spellStart"/>
      <w:r>
        <w:rPr>
          <w:rFonts w:ascii="Arial Black" w:hAnsi="Arial Black"/>
          <w:sz w:val="19"/>
        </w:rPr>
        <w:t>riscos</w:t>
      </w:r>
      <w:proofErr w:type="spellEnd"/>
    </w:p>
    <w:p w:rsidR="003A4789" w:rsidRDefault="003A4789" w:rsidP="003A4789">
      <w:pPr>
        <w:pStyle w:val="Corpodetexto"/>
        <w:spacing w:before="12"/>
        <w:rPr>
          <w:rFonts w:ascii="Arial Black"/>
          <w:sz w:val="18"/>
        </w:rPr>
      </w:pPr>
    </w:p>
    <w:p w:rsidR="003A4789" w:rsidRDefault="003A4789" w:rsidP="003A4789">
      <w:pPr>
        <w:pStyle w:val="Ttulo4"/>
        <w:numPr>
          <w:ilvl w:val="2"/>
          <w:numId w:val="15"/>
        </w:numPr>
        <w:tabs>
          <w:tab w:val="left" w:pos="2242"/>
        </w:tabs>
        <w:ind w:left="2241" w:hanging="355"/>
      </w:pPr>
      <w:proofErr w:type="spellStart"/>
      <w:r>
        <w:t>Gestão</w:t>
      </w:r>
      <w:proofErr w:type="spellEnd"/>
      <w:r>
        <w:t xml:space="preserve"> de </w:t>
      </w:r>
      <w:proofErr w:type="spellStart"/>
      <w:proofErr w:type="gramStart"/>
      <w:r>
        <w:t>risco</w:t>
      </w:r>
      <w:proofErr w:type="spellEnd"/>
      <w:r>
        <w:rPr>
          <w:spacing w:val="-31"/>
        </w:rPr>
        <w:t xml:space="preserve"> </w:t>
      </w:r>
      <w:r w:rsidR="0058571D">
        <w:rPr>
          <w:spacing w:val="-31"/>
        </w:rPr>
        <w:t xml:space="preserve"> </w:t>
      </w:r>
      <w:proofErr w:type="spellStart"/>
      <w:r>
        <w:t>financeiro</w:t>
      </w:r>
      <w:proofErr w:type="spellEnd"/>
      <w:proofErr w:type="gramEnd"/>
    </w:p>
    <w:p w:rsidR="003A4789" w:rsidRDefault="003A4789" w:rsidP="003A4789">
      <w:pPr>
        <w:pStyle w:val="Corpodetexto"/>
        <w:spacing w:before="9"/>
        <w:rPr>
          <w:b/>
          <w:sz w:val="26"/>
        </w:rPr>
      </w:pPr>
    </w:p>
    <w:p w:rsidR="003A4789" w:rsidRPr="001D05F9" w:rsidRDefault="003A4789" w:rsidP="00E3418A">
      <w:pPr>
        <w:pStyle w:val="Corpodetexto"/>
        <w:spacing w:line="264" w:lineRule="auto"/>
        <w:ind w:left="2241" w:right="310" w:hanging="1"/>
        <w:jc w:val="both"/>
        <w:rPr>
          <w:spacing w:val="-1"/>
          <w:w w:val="98"/>
          <w:lang w:val="pt-BR"/>
        </w:rPr>
      </w:pPr>
      <w:r w:rsidRPr="001D05F9">
        <w:rPr>
          <w:spacing w:val="-1"/>
          <w:w w:val="98"/>
          <w:lang w:val="pt-BR"/>
        </w:rPr>
        <w:t>A gestão de risco da entidade concentra-se na imprevisibilidade dos mercados financeiros e busca minimizar potenciais efeitos adversos no desempenho financeiro.</w:t>
      </w:r>
    </w:p>
    <w:p w:rsidR="003A4789" w:rsidRPr="001D05F9" w:rsidRDefault="003A4789" w:rsidP="00E3418A">
      <w:pPr>
        <w:pStyle w:val="Corpodetexto"/>
        <w:spacing w:before="10"/>
        <w:jc w:val="both"/>
        <w:rPr>
          <w:spacing w:val="-1"/>
          <w:w w:val="98"/>
          <w:lang w:val="pt-BR"/>
        </w:rPr>
      </w:pPr>
    </w:p>
    <w:p w:rsidR="003A4789" w:rsidRPr="001D05F9" w:rsidRDefault="003A4789" w:rsidP="00E3418A">
      <w:pPr>
        <w:pStyle w:val="Corpodetexto"/>
        <w:spacing w:line="266" w:lineRule="auto"/>
        <w:ind w:left="2241" w:right="291" w:hanging="1"/>
        <w:jc w:val="both"/>
        <w:rPr>
          <w:spacing w:val="-1"/>
          <w:w w:val="98"/>
          <w:lang w:val="pt-BR"/>
        </w:rPr>
      </w:pPr>
      <w:r w:rsidRPr="001D05F9">
        <w:rPr>
          <w:spacing w:val="-1"/>
          <w:w w:val="98"/>
          <w:lang w:val="pt-BR"/>
        </w:rPr>
        <w:t>A gestão de risco é realizada pela administração e estrutura corporativa da entidade, assim composta:</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PargrafodaLista"/>
        <w:numPr>
          <w:ilvl w:val="3"/>
          <w:numId w:val="15"/>
        </w:numPr>
        <w:tabs>
          <w:tab w:val="left" w:pos="2599"/>
          <w:tab w:val="left" w:pos="2600"/>
        </w:tabs>
        <w:jc w:val="both"/>
        <w:rPr>
          <w:spacing w:val="-1"/>
          <w:w w:val="98"/>
          <w:lang w:val="pt-BR"/>
        </w:rPr>
      </w:pPr>
      <w:r w:rsidRPr="001D05F9">
        <w:rPr>
          <w:spacing w:val="-1"/>
          <w:w w:val="98"/>
          <w:lang w:val="pt-BR"/>
        </w:rPr>
        <w:t>Superintendência administrativa: órgão de gestão administrativa da entidade;</w:t>
      </w:r>
    </w:p>
    <w:p w:rsidR="003A4789" w:rsidRPr="001D05F9" w:rsidRDefault="003A4789" w:rsidP="00E3418A">
      <w:pPr>
        <w:pStyle w:val="PargrafodaLista"/>
        <w:numPr>
          <w:ilvl w:val="3"/>
          <w:numId w:val="15"/>
        </w:numPr>
        <w:tabs>
          <w:tab w:val="left" w:pos="2599"/>
          <w:tab w:val="left" w:pos="2600"/>
        </w:tabs>
        <w:spacing w:before="13" w:line="235" w:lineRule="auto"/>
        <w:ind w:right="375"/>
        <w:jc w:val="both"/>
        <w:rPr>
          <w:spacing w:val="-1"/>
          <w:w w:val="98"/>
          <w:lang w:val="pt-BR"/>
        </w:rPr>
      </w:pPr>
      <w:r w:rsidRPr="001D05F9">
        <w:rPr>
          <w:spacing w:val="-1"/>
          <w:w w:val="98"/>
          <w:lang w:val="pt-BR"/>
        </w:rPr>
        <w:t>Conselho fiscal: órgão de assessoramento do conselho deliberativo, para assuntos de gestão patrimonial e financeira;</w:t>
      </w:r>
    </w:p>
    <w:p w:rsidR="003A4789" w:rsidRPr="001D05F9" w:rsidRDefault="003A4789" w:rsidP="00E3418A">
      <w:pPr>
        <w:pStyle w:val="PargrafodaLista"/>
        <w:numPr>
          <w:ilvl w:val="3"/>
          <w:numId w:val="15"/>
        </w:numPr>
        <w:tabs>
          <w:tab w:val="left" w:pos="2599"/>
          <w:tab w:val="left" w:pos="2600"/>
        </w:tabs>
        <w:spacing w:before="107" w:line="232" w:lineRule="auto"/>
        <w:ind w:right="275"/>
        <w:jc w:val="both"/>
        <w:rPr>
          <w:spacing w:val="-1"/>
          <w:w w:val="98"/>
          <w:lang w:val="pt-BR"/>
        </w:rPr>
      </w:pPr>
      <w:r w:rsidRPr="001D05F9">
        <w:rPr>
          <w:spacing w:val="-1"/>
          <w:w w:val="98"/>
          <w:lang w:val="pt-BR"/>
        </w:rPr>
        <w:t>Conselho de administração: órgão colegiado que detém o poder originário e soberano da entidade.</w:t>
      </w:r>
    </w:p>
    <w:p w:rsidR="003A4789" w:rsidRPr="001D05F9" w:rsidRDefault="003A4789" w:rsidP="00E3418A">
      <w:pPr>
        <w:pStyle w:val="Corpodetexto"/>
        <w:spacing w:before="2"/>
        <w:jc w:val="both"/>
        <w:rPr>
          <w:spacing w:val="-1"/>
          <w:w w:val="98"/>
          <w:lang w:val="pt-BR"/>
        </w:rPr>
      </w:pPr>
    </w:p>
    <w:p w:rsidR="003A4789" w:rsidRPr="001D05F9" w:rsidRDefault="003A4789" w:rsidP="00E3418A">
      <w:pPr>
        <w:pStyle w:val="Corpodetexto"/>
        <w:spacing w:line="266" w:lineRule="auto"/>
        <w:ind w:left="2236" w:right="446" w:firstLine="4"/>
        <w:jc w:val="both"/>
        <w:rPr>
          <w:spacing w:val="-1"/>
          <w:w w:val="98"/>
          <w:lang w:val="pt-BR"/>
        </w:rPr>
      </w:pPr>
      <w:r w:rsidRPr="001D05F9">
        <w:rPr>
          <w:spacing w:val="-1"/>
          <w:w w:val="98"/>
          <w:lang w:val="pt-BR"/>
        </w:rPr>
        <w:t>A entidade restringe a exposição a riscos de crédito associados a bancos, efetuando seus investimentos em instituições financeiras de primeira linha com taxas compatíveis de mercado.</w:t>
      </w:r>
    </w:p>
    <w:p w:rsidR="003A4789" w:rsidRPr="001D05F9" w:rsidRDefault="003A4789"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tbl>
      <w:tblPr>
        <w:tblStyle w:val="TableNormal"/>
        <w:tblW w:w="10328" w:type="dxa"/>
        <w:tblInd w:w="1452" w:type="dxa"/>
        <w:tblLayout w:type="fixed"/>
        <w:tblLook w:val="01E0" w:firstRow="1" w:lastRow="1" w:firstColumn="1" w:lastColumn="1" w:noHBand="0" w:noVBand="0"/>
      </w:tblPr>
      <w:tblGrid>
        <w:gridCol w:w="4946"/>
        <w:gridCol w:w="2535"/>
        <w:gridCol w:w="1113"/>
        <w:gridCol w:w="1734"/>
      </w:tblGrid>
      <w:tr w:rsidR="003A4789" w:rsidRPr="00217F7E" w:rsidTr="00A11670">
        <w:trPr>
          <w:gridAfter w:val="1"/>
          <w:wAfter w:w="1734" w:type="dxa"/>
          <w:trHeight w:val="419"/>
        </w:trPr>
        <w:tc>
          <w:tcPr>
            <w:tcW w:w="4946" w:type="dxa"/>
          </w:tcPr>
          <w:p w:rsidR="003A4789" w:rsidRPr="001D05F9" w:rsidRDefault="003A4789" w:rsidP="003A4789">
            <w:pPr>
              <w:pStyle w:val="TableParagraph"/>
              <w:spacing w:line="267" w:lineRule="exact"/>
              <w:ind w:left="76"/>
              <w:rPr>
                <w:rFonts w:ascii="Arial Black"/>
                <w:sz w:val="19"/>
                <w:lang w:val="pt-BR"/>
              </w:rPr>
            </w:pPr>
            <w:r w:rsidRPr="001D05F9">
              <w:rPr>
                <w:rFonts w:ascii="Arial Black"/>
                <w:sz w:val="19"/>
                <w:lang w:val="pt-BR"/>
              </w:rPr>
              <w:t>3. Caixa e equivalentes de caixa</w:t>
            </w:r>
          </w:p>
        </w:tc>
        <w:tc>
          <w:tcPr>
            <w:tcW w:w="3648" w:type="dxa"/>
            <w:gridSpan w:val="2"/>
          </w:tcPr>
          <w:p w:rsidR="003A4789" w:rsidRPr="001D05F9" w:rsidRDefault="003A4789" w:rsidP="003A4789">
            <w:pPr>
              <w:pStyle w:val="TableParagraph"/>
              <w:rPr>
                <w:rFonts w:ascii="Times New Roman"/>
                <w:sz w:val="18"/>
                <w:lang w:val="pt-BR"/>
              </w:rPr>
            </w:pPr>
          </w:p>
        </w:tc>
      </w:tr>
      <w:tr w:rsidR="003A4789" w:rsidTr="00A11670">
        <w:trPr>
          <w:gridAfter w:val="1"/>
          <w:wAfter w:w="1734" w:type="dxa"/>
          <w:trHeight w:val="499"/>
        </w:trPr>
        <w:tc>
          <w:tcPr>
            <w:tcW w:w="4946"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535" w:type="dxa"/>
            <w:tcBorders>
              <w:bottom w:val="single" w:sz="12" w:space="0" w:color="000000"/>
            </w:tcBorders>
          </w:tcPr>
          <w:p w:rsidR="003A4789" w:rsidRDefault="0058571D" w:rsidP="0058571D">
            <w:pPr>
              <w:pStyle w:val="TableParagraph"/>
              <w:spacing w:before="126"/>
              <w:ind w:right="240"/>
              <w:jc w:val="right"/>
              <w:rPr>
                <w:b/>
                <w:sz w:val="16"/>
              </w:rPr>
            </w:pPr>
            <w:r>
              <w:rPr>
                <w:b/>
                <w:sz w:val="16"/>
              </w:rPr>
              <w:t>30/09</w:t>
            </w:r>
            <w:r w:rsidR="003A4789">
              <w:rPr>
                <w:b/>
                <w:sz w:val="16"/>
              </w:rPr>
              <w:t>/</w:t>
            </w:r>
            <w:r w:rsidR="008B23D7">
              <w:rPr>
                <w:b/>
                <w:sz w:val="16"/>
              </w:rPr>
              <w:t>201</w:t>
            </w:r>
            <w:r w:rsidR="00821AD0">
              <w:rPr>
                <w:b/>
                <w:sz w:val="16"/>
              </w:rPr>
              <w:t>8</w:t>
            </w:r>
          </w:p>
        </w:tc>
        <w:tc>
          <w:tcPr>
            <w:tcW w:w="1113" w:type="dxa"/>
            <w:tcBorders>
              <w:bottom w:val="single" w:sz="12" w:space="0" w:color="000000"/>
            </w:tcBorders>
          </w:tcPr>
          <w:p w:rsidR="003A4789" w:rsidRDefault="003A4789" w:rsidP="00821AD0">
            <w:pPr>
              <w:pStyle w:val="TableParagraph"/>
              <w:spacing w:before="126"/>
              <w:ind w:right="66"/>
              <w:jc w:val="right"/>
              <w:rPr>
                <w:b/>
                <w:sz w:val="16"/>
              </w:rPr>
            </w:pPr>
            <w:r>
              <w:rPr>
                <w:b/>
                <w:sz w:val="16"/>
              </w:rPr>
              <w:t>31/12/</w:t>
            </w:r>
            <w:r w:rsidR="008B23D7">
              <w:rPr>
                <w:b/>
                <w:sz w:val="16"/>
              </w:rPr>
              <w:t>201</w:t>
            </w:r>
            <w:r w:rsidR="00821AD0">
              <w:rPr>
                <w:b/>
                <w:sz w:val="16"/>
              </w:rPr>
              <w:t>7</w:t>
            </w:r>
          </w:p>
        </w:tc>
      </w:tr>
      <w:tr w:rsidR="00821AD0" w:rsidTr="00A11670">
        <w:trPr>
          <w:trHeight w:val="198"/>
        </w:trPr>
        <w:tc>
          <w:tcPr>
            <w:tcW w:w="4946" w:type="dxa"/>
            <w:tcBorders>
              <w:top w:val="single" w:sz="12" w:space="0" w:color="000000"/>
            </w:tcBorders>
          </w:tcPr>
          <w:p w:rsidR="00821AD0" w:rsidRDefault="00821AD0" w:rsidP="003A4789">
            <w:pPr>
              <w:pStyle w:val="TableParagraph"/>
              <w:spacing w:line="179" w:lineRule="exact"/>
              <w:ind w:left="76"/>
              <w:rPr>
                <w:sz w:val="16"/>
              </w:rPr>
            </w:pPr>
            <w:proofErr w:type="spellStart"/>
            <w:r>
              <w:rPr>
                <w:sz w:val="16"/>
              </w:rPr>
              <w:t>Bancos</w:t>
            </w:r>
            <w:proofErr w:type="spellEnd"/>
          </w:p>
        </w:tc>
        <w:tc>
          <w:tcPr>
            <w:tcW w:w="2535" w:type="dxa"/>
            <w:tcBorders>
              <w:top w:val="single" w:sz="12" w:space="0" w:color="000000"/>
            </w:tcBorders>
          </w:tcPr>
          <w:p w:rsidR="00821AD0" w:rsidRPr="00A11670" w:rsidRDefault="0058571D" w:rsidP="00C75622">
            <w:pPr>
              <w:jc w:val="right"/>
              <w:rPr>
                <w:bCs/>
                <w:sz w:val="16"/>
                <w:szCs w:val="16"/>
              </w:rPr>
            </w:pPr>
            <w:r>
              <w:rPr>
                <w:bCs/>
                <w:sz w:val="16"/>
                <w:szCs w:val="16"/>
              </w:rPr>
              <w:t>-5.406</w:t>
            </w:r>
          </w:p>
        </w:tc>
        <w:tc>
          <w:tcPr>
            <w:tcW w:w="1113" w:type="dxa"/>
            <w:tcBorders>
              <w:top w:val="single" w:sz="12" w:space="0" w:color="000000"/>
            </w:tcBorders>
          </w:tcPr>
          <w:p w:rsidR="00821AD0" w:rsidRPr="00A11670" w:rsidRDefault="00821AD0" w:rsidP="00D450FE">
            <w:pPr>
              <w:jc w:val="right"/>
              <w:rPr>
                <w:bCs/>
                <w:sz w:val="16"/>
                <w:szCs w:val="16"/>
              </w:rPr>
            </w:pPr>
            <w:r w:rsidRPr="00A11670">
              <w:rPr>
                <w:bCs/>
                <w:sz w:val="16"/>
                <w:szCs w:val="16"/>
              </w:rPr>
              <w:t>-4.454</w:t>
            </w:r>
          </w:p>
        </w:tc>
        <w:tc>
          <w:tcPr>
            <w:tcW w:w="1734" w:type="dxa"/>
          </w:tcPr>
          <w:p w:rsidR="00821AD0" w:rsidRPr="00B240B2" w:rsidRDefault="00821AD0" w:rsidP="00C75622">
            <w:pPr>
              <w:jc w:val="right"/>
              <w:rPr>
                <w:bCs/>
                <w:szCs w:val="16"/>
              </w:rPr>
            </w:pPr>
          </w:p>
        </w:tc>
      </w:tr>
      <w:tr w:rsidR="00821AD0" w:rsidTr="00D71DA8">
        <w:trPr>
          <w:trHeight w:val="137"/>
        </w:trPr>
        <w:tc>
          <w:tcPr>
            <w:tcW w:w="4946" w:type="dxa"/>
            <w:tcBorders>
              <w:bottom w:val="single" w:sz="4" w:space="0" w:color="000000"/>
            </w:tcBorders>
          </w:tcPr>
          <w:p w:rsidR="00821AD0" w:rsidRDefault="00821AD0" w:rsidP="003A4789">
            <w:pPr>
              <w:pStyle w:val="TableParagraph"/>
              <w:spacing w:line="159" w:lineRule="exact"/>
              <w:ind w:left="76"/>
              <w:rPr>
                <w:b/>
                <w:sz w:val="16"/>
              </w:rPr>
            </w:pPr>
            <w:proofErr w:type="spellStart"/>
            <w:r>
              <w:rPr>
                <w:sz w:val="16"/>
              </w:rPr>
              <w:t>Aplicações</w:t>
            </w:r>
            <w:proofErr w:type="spellEnd"/>
            <w:r>
              <w:rPr>
                <w:sz w:val="16"/>
              </w:rPr>
              <w:t xml:space="preserve"> </w:t>
            </w:r>
            <w:proofErr w:type="spellStart"/>
            <w:r>
              <w:rPr>
                <w:sz w:val="16"/>
              </w:rPr>
              <w:t>financeiras</w:t>
            </w:r>
            <w:proofErr w:type="spellEnd"/>
            <w:r>
              <w:rPr>
                <w:sz w:val="16"/>
              </w:rPr>
              <w:t xml:space="preserve"> </w:t>
            </w:r>
          </w:p>
        </w:tc>
        <w:tc>
          <w:tcPr>
            <w:tcW w:w="2535" w:type="dxa"/>
            <w:tcBorders>
              <w:bottom w:val="single" w:sz="4" w:space="0" w:color="000000"/>
            </w:tcBorders>
          </w:tcPr>
          <w:p w:rsidR="00821AD0" w:rsidRPr="00A11670" w:rsidRDefault="00D71DA8" w:rsidP="00C75622">
            <w:pPr>
              <w:jc w:val="right"/>
              <w:rPr>
                <w:bCs/>
                <w:sz w:val="16"/>
                <w:szCs w:val="16"/>
              </w:rPr>
            </w:pPr>
            <w:r>
              <w:rPr>
                <w:bCs/>
                <w:sz w:val="16"/>
                <w:szCs w:val="16"/>
              </w:rPr>
              <w:t>4.710.</w:t>
            </w:r>
            <w:r w:rsidR="0058571D">
              <w:rPr>
                <w:bCs/>
                <w:sz w:val="16"/>
                <w:szCs w:val="16"/>
              </w:rPr>
              <w:t>058</w:t>
            </w:r>
          </w:p>
        </w:tc>
        <w:tc>
          <w:tcPr>
            <w:tcW w:w="1113" w:type="dxa"/>
            <w:tcBorders>
              <w:bottom w:val="single" w:sz="4" w:space="0" w:color="000000"/>
            </w:tcBorders>
          </w:tcPr>
          <w:p w:rsidR="00821AD0" w:rsidRPr="00A11670" w:rsidRDefault="00821AD0" w:rsidP="00D450FE">
            <w:pPr>
              <w:jc w:val="right"/>
              <w:rPr>
                <w:bCs/>
                <w:sz w:val="16"/>
                <w:szCs w:val="16"/>
              </w:rPr>
            </w:pPr>
            <w:r w:rsidRPr="00A11670">
              <w:rPr>
                <w:bCs/>
                <w:sz w:val="16"/>
                <w:szCs w:val="16"/>
              </w:rPr>
              <w:t>3.356.836</w:t>
            </w:r>
          </w:p>
        </w:tc>
        <w:tc>
          <w:tcPr>
            <w:tcW w:w="1734" w:type="dxa"/>
          </w:tcPr>
          <w:p w:rsidR="00821AD0" w:rsidRPr="00B240B2" w:rsidRDefault="00821AD0" w:rsidP="00C75622">
            <w:pPr>
              <w:jc w:val="right"/>
              <w:rPr>
                <w:bCs/>
                <w:szCs w:val="16"/>
              </w:rPr>
            </w:pPr>
          </w:p>
        </w:tc>
      </w:tr>
      <w:tr w:rsidR="00821AD0" w:rsidTr="00A11670">
        <w:trPr>
          <w:trHeight w:val="184"/>
        </w:trPr>
        <w:tc>
          <w:tcPr>
            <w:tcW w:w="4946" w:type="dxa"/>
            <w:tcBorders>
              <w:top w:val="single" w:sz="4" w:space="0" w:color="000000"/>
              <w:bottom w:val="single" w:sz="12" w:space="0" w:color="000000"/>
            </w:tcBorders>
          </w:tcPr>
          <w:p w:rsidR="00821AD0" w:rsidRDefault="00821AD0" w:rsidP="003A4789">
            <w:pPr>
              <w:pStyle w:val="TableParagraph"/>
              <w:spacing w:line="164" w:lineRule="exact"/>
              <w:ind w:left="122"/>
              <w:rPr>
                <w:b/>
                <w:sz w:val="16"/>
              </w:rPr>
            </w:pPr>
            <w:r>
              <w:rPr>
                <w:b/>
                <w:sz w:val="16"/>
              </w:rPr>
              <w:t>Total</w:t>
            </w:r>
          </w:p>
        </w:tc>
        <w:tc>
          <w:tcPr>
            <w:tcW w:w="2535" w:type="dxa"/>
            <w:tcBorders>
              <w:top w:val="single" w:sz="4" w:space="0" w:color="000000"/>
              <w:bottom w:val="single" w:sz="12" w:space="0" w:color="000000"/>
            </w:tcBorders>
          </w:tcPr>
          <w:p w:rsidR="00821AD0" w:rsidRPr="00A11670" w:rsidRDefault="00821AD0" w:rsidP="00D71DA8">
            <w:pPr>
              <w:jc w:val="right"/>
              <w:rPr>
                <w:b/>
                <w:bCs/>
                <w:sz w:val="16"/>
                <w:szCs w:val="16"/>
              </w:rPr>
            </w:pPr>
            <w:r>
              <w:rPr>
                <w:b/>
                <w:bCs/>
                <w:sz w:val="16"/>
                <w:szCs w:val="16"/>
              </w:rPr>
              <w:t>4.</w:t>
            </w:r>
            <w:r w:rsidR="00D71DA8">
              <w:rPr>
                <w:b/>
                <w:bCs/>
                <w:sz w:val="16"/>
                <w:szCs w:val="16"/>
              </w:rPr>
              <w:t>704.652</w:t>
            </w:r>
          </w:p>
        </w:tc>
        <w:tc>
          <w:tcPr>
            <w:tcW w:w="1113" w:type="dxa"/>
            <w:tcBorders>
              <w:top w:val="single" w:sz="4" w:space="0" w:color="000000"/>
              <w:bottom w:val="single" w:sz="12" w:space="0" w:color="000000"/>
            </w:tcBorders>
          </w:tcPr>
          <w:p w:rsidR="00821AD0" w:rsidRPr="00A11670" w:rsidRDefault="00821AD0" w:rsidP="00D450FE">
            <w:pPr>
              <w:jc w:val="right"/>
              <w:rPr>
                <w:b/>
                <w:bCs/>
                <w:sz w:val="16"/>
                <w:szCs w:val="16"/>
              </w:rPr>
            </w:pPr>
            <w:r w:rsidRPr="00A11670">
              <w:rPr>
                <w:b/>
                <w:bCs/>
                <w:sz w:val="16"/>
                <w:szCs w:val="16"/>
              </w:rPr>
              <w:t>3.352.382</w:t>
            </w:r>
          </w:p>
        </w:tc>
        <w:tc>
          <w:tcPr>
            <w:tcW w:w="1734" w:type="dxa"/>
          </w:tcPr>
          <w:p w:rsidR="00821AD0" w:rsidRPr="00484359" w:rsidRDefault="00821AD0" w:rsidP="00C75622">
            <w:pPr>
              <w:jc w:val="right"/>
              <w:rPr>
                <w:b/>
                <w:bCs/>
                <w:szCs w:val="16"/>
              </w:rPr>
            </w:pPr>
          </w:p>
        </w:tc>
      </w:tr>
    </w:tbl>
    <w:p w:rsidR="003A4789" w:rsidRDefault="003A4789" w:rsidP="003A4789">
      <w:pPr>
        <w:pStyle w:val="Corpodetexto"/>
        <w:spacing w:before="7"/>
        <w:rPr>
          <w:sz w:val="24"/>
        </w:rPr>
      </w:pPr>
    </w:p>
    <w:p w:rsidR="003A4789" w:rsidRDefault="003A4789" w:rsidP="008B23D7">
      <w:pPr>
        <w:pStyle w:val="Corpodetexto"/>
        <w:spacing w:line="266" w:lineRule="auto"/>
        <w:ind w:right="292"/>
      </w:pPr>
      <w:r>
        <w:rPr>
          <w:noProof/>
          <w:lang w:val="pt-BR" w:eastAsia="pt-BR"/>
        </w:rPr>
        <w:drawing>
          <wp:anchor distT="0" distB="0" distL="0" distR="0" simplePos="0" relativeHeight="251660288" behindDoc="1" locked="0" layoutInCell="1" allowOverlap="1" wp14:anchorId="0D625270" wp14:editId="10013FA6">
            <wp:simplePos x="0" y="0"/>
            <wp:positionH relativeFrom="page">
              <wp:posOffset>1616963</wp:posOffset>
            </wp:positionH>
            <wp:positionV relativeFrom="paragraph">
              <wp:posOffset>-454186</wp:posOffset>
            </wp:positionV>
            <wp:extent cx="544829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5448299" cy="6096"/>
                    </a:xfrm>
                    <a:prstGeom prst="rect">
                      <a:avLst/>
                    </a:prstGeom>
                  </pic:spPr>
                </pic:pic>
              </a:graphicData>
            </a:graphic>
          </wp:anchor>
        </w:drawing>
      </w:r>
    </w:p>
    <w:p w:rsidR="003A4789" w:rsidRDefault="003A4789" w:rsidP="003A4789">
      <w:pPr>
        <w:pStyle w:val="Corpodetexto"/>
        <w:spacing w:before="5"/>
        <w:rPr>
          <w:sz w:val="24"/>
        </w:rPr>
      </w:pPr>
    </w:p>
    <w:tbl>
      <w:tblPr>
        <w:tblStyle w:val="TableNormal"/>
        <w:tblW w:w="0" w:type="auto"/>
        <w:tblInd w:w="1451" w:type="dxa"/>
        <w:tblLayout w:type="fixed"/>
        <w:tblLook w:val="01E0" w:firstRow="1" w:lastRow="1" w:firstColumn="1" w:lastColumn="1" w:noHBand="0" w:noVBand="0"/>
      </w:tblPr>
      <w:tblGrid>
        <w:gridCol w:w="4041"/>
        <w:gridCol w:w="1842"/>
        <w:gridCol w:w="1598"/>
        <w:gridCol w:w="1115"/>
      </w:tblGrid>
      <w:tr w:rsidR="003A4789" w:rsidTr="003A4789">
        <w:trPr>
          <w:trHeight w:val="419"/>
        </w:trPr>
        <w:tc>
          <w:tcPr>
            <w:tcW w:w="4041" w:type="dxa"/>
          </w:tcPr>
          <w:p w:rsidR="003A4789" w:rsidRDefault="003A4789" w:rsidP="003A4789">
            <w:pPr>
              <w:pStyle w:val="TableParagraph"/>
              <w:spacing w:line="267" w:lineRule="exact"/>
              <w:ind w:left="77"/>
              <w:rPr>
                <w:rFonts w:ascii="Arial Black" w:hAnsi="Arial Black"/>
                <w:sz w:val="19"/>
              </w:rPr>
            </w:pPr>
            <w:r>
              <w:rPr>
                <w:rFonts w:ascii="Arial Black" w:hAnsi="Arial Black"/>
                <w:sz w:val="19"/>
              </w:rPr>
              <w:t xml:space="preserve">3.1. </w:t>
            </w:r>
            <w:proofErr w:type="spellStart"/>
            <w:r>
              <w:rPr>
                <w:rFonts w:ascii="Arial Black" w:hAnsi="Arial Black"/>
                <w:sz w:val="19"/>
              </w:rPr>
              <w:t>Aplicações</w:t>
            </w:r>
            <w:proofErr w:type="spellEnd"/>
            <w:r>
              <w:rPr>
                <w:rFonts w:ascii="Arial Black" w:hAnsi="Arial Black"/>
                <w:sz w:val="19"/>
              </w:rPr>
              <w:t xml:space="preserve"> </w:t>
            </w:r>
            <w:proofErr w:type="spellStart"/>
            <w:r>
              <w:rPr>
                <w:rFonts w:ascii="Arial Black" w:hAnsi="Arial Black"/>
                <w:sz w:val="19"/>
              </w:rPr>
              <w:t>financeiras</w:t>
            </w:r>
            <w:proofErr w:type="spellEnd"/>
          </w:p>
        </w:tc>
        <w:tc>
          <w:tcPr>
            <w:tcW w:w="4555" w:type="dxa"/>
            <w:gridSpan w:val="3"/>
          </w:tcPr>
          <w:p w:rsidR="003A4789" w:rsidRDefault="003A4789" w:rsidP="003A4789">
            <w:pPr>
              <w:pStyle w:val="TableParagraph"/>
              <w:rPr>
                <w:rFonts w:ascii="Times New Roman"/>
                <w:sz w:val="18"/>
              </w:rPr>
            </w:pPr>
          </w:p>
        </w:tc>
      </w:tr>
      <w:tr w:rsidR="003A4789" w:rsidTr="003A4789">
        <w:trPr>
          <w:trHeight w:val="499"/>
        </w:trPr>
        <w:tc>
          <w:tcPr>
            <w:tcW w:w="404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Instituições</w:t>
            </w:r>
            <w:proofErr w:type="spellEnd"/>
            <w:r>
              <w:rPr>
                <w:b/>
                <w:sz w:val="16"/>
              </w:rPr>
              <w:t xml:space="preserve"> </w:t>
            </w:r>
            <w:proofErr w:type="spellStart"/>
            <w:r>
              <w:rPr>
                <w:b/>
                <w:sz w:val="16"/>
              </w:rPr>
              <w:t>financeiras</w:t>
            </w:r>
            <w:proofErr w:type="spellEnd"/>
          </w:p>
        </w:tc>
        <w:tc>
          <w:tcPr>
            <w:tcW w:w="1842" w:type="dxa"/>
            <w:tcBorders>
              <w:bottom w:val="single" w:sz="12" w:space="0" w:color="000000"/>
            </w:tcBorders>
          </w:tcPr>
          <w:p w:rsidR="003A4789" w:rsidRDefault="003A4789" w:rsidP="003A4789">
            <w:pPr>
              <w:pStyle w:val="TableParagraph"/>
              <w:spacing w:before="126"/>
              <w:ind w:left="323"/>
              <w:rPr>
                <w:b/>
                <w:sz w:val="16"/>
              </w:rPr>
            </w:pPr>
            <w:proofErr w:type="spellStart"/>
            <w:r>
              <w:rPr>
                <w:b/>
                <w:sz w:val="16"/>
              </w:rPr>
              <w:t>Modalidade</w:t>
            </w:r>
            <w:proofErr w:type="spellEnd"/>
          </w:p>
        </w:tc>
        <w:tc>
          <w:tcPr>
            <w:tcW w:w="1598" w:type="dxa"/>
            <w:tcBorders>
              <w:bottom w:val="single" w:sz="12" w:space="0" w:color="000000"/>
            </w:tcBorders>
          </w:tcPr>
          <w:p w:rsidR="003A4789" w:rsidRDefault="00D71DA8" w:rsidP="00821AD0">
            <w:pPr>
              <w:pStyle w:val="TableParagraph"/>
              <w:spacing w:before="126"/>
              <w:ind w:right="243"/>
              <w:jc w:val="right"/>
              <w:rPr>
                <w:b/>
                <w:sz w:val="16"/>
              </w:rPr>
            </w:pPr>
            <w:r>
              <w:rPr>
                <w:b/>
                <w:sz w:val="16"/>
              </w:rPr>
              <w:t>30/09</w:t>
            </w:r>
            <w:r w:rsidR="008B23D7">
              <w:rPr>
                <w:b/>
                <w:sz w:val="16"/>
              </w:rPr>
              <w:t>201</w:t>
            </w:r>
            <w:r w:rsidR="00821AD0">
              <w:rPr>
                <w:b/>
                <w:sz w:val="16"/>
              </w:rPr>
              <w:t>8</w:t>
            </w:r>
          </w:p>
        </w:tc>
        <w:tc>
          <w:tcPr>
            <w:tcW w:w="1115" w:type="dxa"/>
            <w:tcBorders>
              <w:bottom w:val="single" w:sz="12" w:space="0" w:color="000000"/>
            </w:tcBorders>
          </w:tcPr>
          <w:p w:rsidR="003A4789" w:rsidRDefault="003A4789" w:rsidP="00821AD0">
            <w:pPr>
              <w:pStyle w:val="TableParagraph"/>
              <w:spacing w:before="126"/>
              <w:ind w:right="70"/>
              <w:jc w:val="right"/>
              <w:rPr>
                <w:b/>
                <w:sz w:val="16"/>
              </w:rPr>
            </w:pPr>
            <w:r>
              <w:rPr>
                <w:b/>
                <w:sz w:val="16"/>
              </w:rPr>
              <w:t>31/12/</w:t>
            </w:r>
            <w:r w:rsidR="008B23D7">
              <w:rPr>
                <w:b/>
                <w:sz w:val="16"/>
              </w:rPr>
              <w:t>201</w:t>
            </w:r>
            <w:r w:rsidR="00821AD0">
              <w:rPr>
                <w:b/>
                <w:sz w:val="16"/>
              </w:rPr>
              <w:t>7</w:t>
            </w:r>
          </w:p>
        </w:tc>
      </w:tr>
      <w:tr w:rsidR="003A4789" w:rsidTr="003A4789">
        <w:trPr>
          <w:trHeight w:val="200"/>
        </w:trPr>
        <w:tc>
          <w:tcPr>
            <w:tcW w:w="4041" w:type="dxa"/>
            <w:tcBorders>
              <w:top w:val="single" w:sz="12" w:space="0" w:color="000000"/>
            </w:tcBorders>
          </w:tcPr>
          <w:p w:rsidR="003A4789" w:rsidRDefault="003A4789" w:rsidP="003A4789">
            <w:pPr>
              <w:pStyle w:val="TableParagraph"/>
              <w:spacing w:line="180" w:lineRule="exact"/>
              <w:ind w:left="77"/>
              <w:rPr>
                <w:sz w:val="16"/>
              </w:rPr>
            </w:pPr>
          </w:p>
        </w:tc>
        <w:tc>
          <w:tcPr>
            <w:tcW w:w="1842" w:type="dxa"/>
            <w:tcBorders>
              <w:top w:val="single" w:sz="12" w:space="0" w:color="000000"/>
            </w:tcBorders>
          </w:tcPr>
          <w:p w:rsidR="003A4789" w:rsidRDefault="003A4789" w:rsidP="003A4789">
            <w:pPr>
              <w:pStyle w:val="TableParagraph"/>
              <w:spacing w:line="180" w:lineRule="exact"/>
              <w:ind w:left="323"/>
              <w:rPr>
                <w:sz w:val="16"/>
              </w:rPr>
            </w:pPr>
          </w:p>
        </w:tc>
        <w:tc>
          <w:tcPr>
            <w:tcW w:w="1598" w:type="dxa"/>
            <w:tcBorders>
              <w:top w:val="single" w:sz="12" w:space="0" w:color="000000"/>
            </w:tcBorders>
          </w:tcPr>
          <w:p w:rsidR="003A4789" w:rsidRDefault="003A4789" w:rsidP="003A4789">
            <w:pPr>
              <w:pStyle w:val="TableParagraph"/>
              <w:spacing w:line="180" w:lineRule="exact"/>
              <w:ind w:right="243"/>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70"/>
              <w:jc w:val="right"/>
              <w:rPr>
                <w:sz w:val="16"/>
              </w:rPr>
            </w:pPr>
          </w:p>
        </w:tc>
      </w:tr>
      <w:tr w:rsidR="003A4789" w:rsidTr="003A4789">
        <w:trPr>
          <w:trHeight w:val="193"/>
        </w:trPr>
        <w:tc>
          <w:tcPr>
            <w:tcW w:w="4041" w:type="dxa"/>
          </w:tcPr>
          <w:p w:rsidR="003A4789" w:rsidRDefault="003A4789" w:rsidP="003A4789">
            <w:pPr>
              <w:pStyle w:val="TableParagraph"/>
              <w:spacing w:line="173" w:lineRule="exact"/>
              <w:ind w:left="77"/>
              <w:rPr>
                <w:sz w:val="16"/>
              </w:rPr>
            </w:pPr>
          </w:p>
        </w:tc>
        <w:tc>
          <w:tcPr>
            <w:tcW w:w="1842" w:type="dxa"/>
          </w:tcPr>
          <w:p w:rsidR="003A4789" w:rsidRDefault="003A4789" w:rsidP="003A4789">
            <w:pPr>
              <w:pStyle w:val="TableParagraph"/>
              <w:spacing w:line="173" w:lineRule="exact"/>
              <w:ind w:left="323"/>
              <w:rPr>
                <w:sz w:val="16"/>
              </w:rPr>
            </w:pPr>
          </w:p>
        </w:tc>
        <w:tc>
          <w:tcPr>
            <w:tcW w:w="1598" w:type="dxa"/>
          </w:tcPr>
          <w:p w:rsidR="003A4789" w:rsidRDefault="003A4789" w:rsidP="003A4789">
            <w:pPr>
              <w:pStyle w:val="TableParagraph"/>
              <w:spacing w:line="173" w:lineRule="exact"/>
              <w:ind w:right="243"/>
              <w:jc w:val="right"/>
              <w:rPr>
                <w:sz w:val="16"/>
              </w:rPr>
            </w:pPr>
          </w:p>
        </w:tc>
        <w:tc>
          <w:tcPr>
            <w:tcW w:w="1115" w:type="dxa"/>
          </w:tcPr>
          <w:p w:rsidR="003A4789" w:rsidRDefault="003A4789" w:rsidP="003A4789">
            <w:pPr>
              <w:pStyle w:val="TableParagraph"/>
              <w:spacing w:line="173" w:lineRule="exact"/>
              <w:ind w:right="70"/>
              <w:jc w:val="right"/>
              <w:rPr>
                <w:sz w:val="16"/>
              </w:rPr>
            </w:pPr>
          </w:p>
        </w:tc>
      </w:tr>
      <w:tr w:rsidR="003A4789" w:rsidTr="003A4789">
        <w:trPr>
          <w:trHeight w:val="179"/>
        </w:trPr>
        <w:tc>
          <w:tcPr>
            <w:tcW w:w="4041" w:type="dxa"/>
            <w:tcBorders>
              <w:bottom w:val="single" w:sz="4" w:space="0" w:color="000000"/>
            </w:tcBorders>
          </w:tcPr>
          <w:p w:rsidR="003A4789" w:rsidRDefault="003A4789" w:rsidP="003A4789">
            <w:pPr>
              <w:pStyle w:val="TableParagraph"/>
              <w:spacing w:line="159" w:lineRule="exact"/>
              <w:ind w:left="77"/>
              <w:rPr>
                <w:sz w:val="16"/>
              </w:rPr>
            </w:pPr>
          </w:p>
        </w:tc>
        <w:tc>
          <w:tcPr>
            <w:tcW w:w="1842" w:type="dxa"/>
            <w:tcBorders>
              <w:bottom w:val="single" w:sz="4" w:space="0" w:color="000000"/>
            </w:tcBorders>
          </w:tcPr>
          <w:p w:rsidR="003A4789" w:rsidRDefault="003A4789" w:rsidP="003A4789">
            <w:pPr>
              <w:pStyle w:val="TableParagraph"/>
              <w:spacing w:line="159" w:lineRule="exact"/>
              <w:ind w:left="323"/>
              <w:rPr>
                <w:sz w:val="16"/>
              </w:rPr>
            </w:pPr>
          </w:p>
        </w:tc>
        <w:tc>
          <w:tcPr>
            <w:tcW w:w="1598" w:type="dxa"/>
            <w:tcBorders>
              <w:bottom w:val="single" w:sz="4" w:space="0" w:color="000000"/>
            </w:tcBorders>
          </w:tcPr>
          <w:p w:rsidR="003A4789" w:rsidRDefault="003A4789" w:rsidP="003A4789">
            <w:pPr>
              <w:pStyle w:val="TableParagraph"/>
              <w:spacing w:line="159" w:lineRule="exact"/>
              <w:ind w:right="243"/>
              <w:jc w:val="right"/>
              <w:rPr>
                <w:sz w:val="16"/>
              </w:rPr>
            </w:pPr>
          </w:p>
        </w:tc>
        <w:tc>
          <w:tcPr>
            <w:tcW w:w="1115" w:type="dxa"/>
            <w:tcBorders>
              <w:bottom w:val="single" w:sz="4" w:space="0" w:color="000000"/>
            </w:tcBorders>
          </w:tcPr>
          <w:p w:rsidR="003A4789" w:rsidRDefault="003A4789" w:rsidP="003A4789">
            <w:pPr>
              <w:pStyle w:val="TableParagraph"/>
              <w:spacing w:line="159" w:lineRule="exact"/>
              <w:ind w:right="69"/>
              <w:jc w:val="right"/>
              <w:rPr>
                <w:sz w:val="16"/>
              </w:rPr>
            </w:pPr>
          </w:p>
        </w:tc>
      </w:tr>
      <w:tr w:rsidR="003A4789" w:rsidTr="003A4789">
        <w:trPr>
          <w:trHeight w:val="184"/>
        </w:trPr>
        <w:tc>
          <w:tcPr>
            <w:tcW w:w="4041"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598" w:type="dxa"/>
            <w:tcBorders>
              <w:top w:val="single" w:sz="4" w:space="0" w:color="000000"/>
              <w:bottom w:val="single" w:sz="12" w:space="0" w:color="000000"/>
            </w:tcBorders>
          </w:tcPr>
          <w:p w:rsidR="003A4789" w:rsidRDefault="00D71DA8" w:rsidP="003A4789">
            <w:pPr>
              <w:pStyle w:val="TableParagraph"/>
              <w:spacing w:line="164" w:lineRule="exact"/>
              <w:ind w:right="255"/>
              <w:jc w:val="right"/>
              <w:rPr>
                <w:b/>
                <w:sz w:val="16"/>
              </w:rPr>
            </w:pPr>
            <w:r>
              <w:rPr>
                <w:b/>
                <w:sz w:val="16"/>
              </w:rPr>
              <w:t>4.710.058</w:t>
            </w:r>
          </w:p>
        </w:tc>
        <w:tc>
          <w:tcPr>
            <w:tcW w:w="1115" w:type="dxa"/>
            <w:tcBorders>
              <w:top w:val="single" w:sz="4" w:space="0" w:color="000000"/>
              <w:bottom w:val="single" w:sz="12" w:space="0" w:color="000000"/>
            </w:tcBorders>
          </w:tcPr>
          <w:p w:rsidR="003A4789" w:rsidRDefault="00821AD0" w:rsidP="003A4789">
            <w:pPr>
              <w:pStyle w:val="TableParagraph"/>
              <w:spacing w:line="164" w:lineRule="exact"/>
              <w:ind w:right="82"/>
              <w:jc w:val="right"/>
              <w:rPr>
                <w:b/>
                <w:sz w:val="16"/>
              </w:rPr>
            </w:pPr>
            <w:r>
              <w:rPr>
                <w:b/>
                <w:sz w:val="16"/>
              </w:rPr>
              <w:t>3.356.836</w:t>
            </w:r>
          </w:p>
        </w:tc>
      </w:tr>
      <w:tr w:rsidR="003A4789" w:rsidTr="003A4789">
        <w:trPr>
          <w:trHeight w:val="716"/>
        </w:trPr>
        <w:tc>
          <w:tcPr>
            <w:tcW w:w="404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hAnsi="Arial Black"/>
                <w:sz w:val="19"/>
              </w:rPr>
            </w:pPr>
            <w:r>
              <w:rPr>
                <w:rFonts w:ascii="Arial Black" w:hAnsi="Arial Black"/>
                <w:sz w:val="19"/>
              </w:rPr>
              <w:t xml:space="preserve">4. Outros </w:t>
            </w:r>
            <w:proofErr w:type="spellStart"/>
            <w:r>
              <w:rPr>
                <w:rFonts w:ascii="Arial Black" w:hAnsi="Arial Black"/>
                <w:sz w:val="19"/>
              </w:rPr>
              <w:t>créditos</w:t>
            </w:r>
            <w:proofErr w:type="spellEnd"/>
          </w:p>
        </w:tc>
        <w:tc>
          <w:tcPr>
            <w:tcW w:w="1842" w:type="dxa"/>
            <w:tcBorders>
              <w:top w:val="single" w:sz="12" w:space="0" w:color="000000"/>
            </w:tcBorders>
          </w:tcPr>
          <w:p w:rsidR="003A4789" w:rsidRDefault="003A4789" w:rsidP="003A4789">
            <w:pPr>
              <w:pStyle w:val="TableParagraph"/>
              <w:rPr>
                <w:rFonts w:ascii="Times New Roman"/>
                <w:sz w:val="18"/>
              </w:rPr>
            </w:pPr>
          </w:p>
        </w:tc>
        <w:tc>
          <w:tcPr>
            <w:tcW w:w="1598" w:type="dxa"/>
            <w:tcBorders>
              <w:top w:val="single" w:sz="12" w:space="0" w:color="000000"/>
            </w:tcBorders>
          </w:tcPr>
          <w:p w:rsidR="003A4789" w:rsidRDefault="003A4789" w:rsidP="003A4789">
            <w:pPr>
              <w:pStyle w:val="TableParagraph"/>
              <w:rPr>
                <w:rFonts w:ascii="Times New Roman"/>
                <w:sz w:val="18"/>
              </w:rPr>
            </w:pPr>
          </w:p>
        </w:tc>
        <w:tc>
          <w:tcPr>
            <w:tcW w:w="1115" w:type="dxa"/>
            <w:tcBorders>
              <w:top w:val="single" w:sz="12" w:space="0" w:color="000000"/>
            </w:tcBorders>
          </w:tcPr>
          <w:p w:rsidR="003A4789" w:rsidRDefault="003A4789" w:rsidP="003A4789">
            <w:pPr>
              <w:pStyle w:val="TableParagraph"/>
              <w:rPr>
                <w:rFonts w:ascii="Times New Roman"/>
                <w:sz w:val="18"/>
              </w:rPr>
            </w:pPr>
          </w:p>
        </w:tc>
      </w:tr>
      <w:tr w:rsidR="009D043C" w:rsidTr="003A4789">
        <w:trPr>
          <w:trHeight w:val="499"/>
        </w:trPr>
        <w:tc>
          <w:tcPr>
            <w:tcW w:w="4041" w:type="dxa"/>
            <w:tcBorders>
              <w:bottom w:val="single" w:sz="12" w:space="0" w:color="000000"/>
            </w:tcBorders>
          </w:tcPr>
          <w:p w:rsidR="009D043C" w:rsidRDefault="009D043C" w:rsidP="003A4789">
            <w:pPr>
              <w:pStyle w:val="TableParagraph"/>
              <w:spacing w:before="126"/>
              <w:ind w:left="77"/>
              <w:rPr>
                <w:b/>
                <w:sz w:val="16"/>
              </w:rPr>
            </w:pPr>
            <w:proofErr w:type="spellStart"/>
            <w:r>
              <w:rPr>
                <w:b/>
                <w:sz w:val="16"/>
              </w:rPr>
              <w:t>Descrição</w:t>
            </w:r>
            <w:proofErr w:type="spellEnd"/>
          </w:p>
        </w:tc>
        <w:tc>
          <w:tcPr>
            <w:tcW w:w="1842" w:type="dxa"/>
            <w:tcBorders>
              <w:bottom w:val="single" w:sz="12" w:space="0" w:color="000000"/>
            </w:tcBorders>
          </w:tcPr>
          <w:p w:rsidR="009D043C" w:rsidRDefault="009D043C" w:rsidP="003A4789">
            <w:pPr>
              <w:pStyle w:val="TableParagraph"/>
              <w:rPr>
                <w:rFonts w:ascii="Times New Roman"/>
                <w:sz w:val="18"/>
              </w:rPr>
            </w:pPr>
          </w:p>
        </w:tc>
        <w:tc>
          <w:tcPr>
            <w:tcW w:w="1598" w:type="dxa"/>
            <w:tcBorders>
              <w:bottom w:val="single" w:sz="12" w:space="0" w:color="000000"/>
            </w:tcBorders>
          </w:tcPr>
          <w:p w:rsidR="009D043C" w:rsidRDefault="00D71DA8" w:rsidP="00D450FE">
            <w:pPr>
              <w:pStyle w:val="TableParagraph"/>
              <w:spacing w:before="126"/>
              <w:ind w:right="243"/>
              <w:jc w:val="right"/>
              <w:rPr>
                <w:b/>
                <w:sz w:val="16"/>
              </w:rPr>
            </w:pPr>
            <w:r>
              <w:rPr>
                <w:b/>
                <w:sz w:val="16"/>
              </w:rPr>
              <w:t>30/09</w:t>
            </w:r>
            <w:r w:rsidR="009D043C">
              <w:rPr>
                <w:b/>
                <w:sz w:val="16"/>
              </w:rPr>
              <w:t>/2018</w:t>
            </w:r>
          </w:p>
        </w:tc>
        <w:tc>
          <w:tcPr>
            <w:tcW w:w="1115" w:type="dxa"/>
            <w:tcBorders>
              <w:bottom w:val="single" w:sz="12" w:space="0" w:color="000000"/>
            </w:tcBorders>
          </w:tcPr>
          <w:p w:rsidR="009D043C" w:rsidRDefault="009D043C" w:rsidP="00D450FE">
            <w:pPr>
              <w:pStyle w:val="TableParagraph"/>
              <w:spacing w:before="126"/>
              <w:ind w:right="70"/>
              <w:jc w:val="right"/>
              <w:rPr>
                <w:b/>
                <w:sz w:val="16"/>
              </w:rPr>
            </w:pPr>
            <w:r>
              <w:rPr>
                <w:b/>
                <w:sz w:val="16"/>
              </w:rPr>
              <w:t>31/12/2017</w:t>
            </w:r>
          </w:p>
        </w:tc>
      </w:tr>
      <w:tr w:rsidR="003A4789" w:rsidTr="003A4789">
        <w:trPr>
          <w:trHeight w:val="208"/>
        </w:trPr>
        <w:tc>
          <w:tcPr>
            <w:tcW w:w="4041" w:type="dxa"/>
            <w:tcBorders>
              <w:top w:val="single" w:sz="12" w:space="0" w:color="000000"/>
            </w:tcBorders>
          </w:tcPr>
          <w:p w:rsidR="003A4789" w:rsidRDefault="003A4789" w:rsidP="003A4789">
            <w:pPr>
              <w:pStyle w:val="TableParagraph"/>
              <w:spacing w:line="177" w:lineRule="exact"/>
              <w:ind w:left="77"/>
              <w:rPr>
                <w:b/>
                <w:sz w:val="16"/>
              </w:rPr>
            </w:pPr>
            <w:proofErr w:type="spellStart"/>
            <w:r>
              <w:rPr>
                <w:sz w:val="16"/>
              </w:rPr>
              <w:t>Adiantamentos</w:t>
            </w:r>
            <w:proofErr w:type="spellEnd"/>
            <w:r>
              <w:rPr>
                <w:sz w:val="16"/>
              </w:rPr>
              <w:t xml:space="preserve"> a </w:t>
            </w:r>
            <w:proofErr w:type="spellStart"/>
            <w:r>
              <w:rPr>
                <w:sz w:val="16"/>
              </w:rPr>
              <w:t>empregados</w:t>
            </w:r>
            <w:proofErr w:type="spellEnd"/>
            <w:r>
              <w:rPr>
                <w:sz w:val="16"/>
              </w:rPr>
              <w:t xml:space="preserve"> </w:t>
            </w:r>
          </w:p>
        </w:tc>
        <w:tc>
          <w:tcPr>
            <w:tcW w:w="1842" w:type="dxa"/>
            <w:tcBorders>
              <w:top w:val="single" w:sz="12" w:space="0" w:color="000000"/>
            </w:tcBorders>
          </w:tcPr>
          <w:p w:rsidR="003A4789" w:rsidRDefault="003A4789" w:rsidP="003A4789">
            <w:pPr>
              <w:pStyle w:val="TableParagraph"/>
              <w:rPr>
                <w:rFonts w:ascii="Times New Roman"/>
                <w:sz w:val="14"/>
              </w:rPr>
            </w:pPr>
          </w:p>
        </w:tc>
        <w:tc>
          <w:tcPr>
            <w:tcW w:w="1598" w:type="dxa"/>
            <w:tcBorders>
              <w:top w:val="single" w:sz="12" w:space="0" w:color="000000"/>
            </w:tcBorders>
          </w:tcPr>
          <w:p w:rsidR="003A4789" w:rsidRDefault="003A4789" w:rsidP="003A4789">
            <w:pPr>
              <w:pStyle w:val="TableParagraph"/>
              <w:spacing w:line="180" w:lineRule="exact"/>
              <w:ind w:right="239"/>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67"/>
              <w:jc w:val="right"/>
              <w:rPr>
                <w:sz w:val="16"/>
              </w:rPr>
            </w:pPr>
          </w:p>
        </w:tc>
      </w:tr>
      <w:tr w:rsidR="003A4789" w:rsidTr="003A4789">
        <w:trPr>
          <w:trHeight w:val="203"/>
        </w:trPr>
        <w:tc>
          <w:tcPr>
            <w:tcW w:w="4041" w:type="dxa"/>
          </w:tcPr>
          <w:p w:rsidR="003A4789" w:rsidRDefault="003A4789" w:rsidP="003A4789">
            <w:pPr>
              <w:pStyle w:val="TableParagraph"/>
              <w:spacing w:line="183" w:lineRule="exact"/>
              <w:ind w:left="77"/>
              <w:rPr>
                <w:sz w:val="16"/>
              </w:rPr>
            </w:pPr>
            <w:proofErr w:type="spellStart"/>
            <w:r>
              <w:rPr>
                <w:sz w:val="16"/>
              </w:rPr>
              <w:t>Adiantamento</w:t>
            </w:r>
            <w:proofErr w:type="spellEnd"/>
            <w:r>
              <w:rPr>
                <w:sz w:val="16"/>
              </w:rPr>
              <w:t xml:space="preserve"> para </w:t>
            </w:r>
            <w:proofErr w:type="spellStart"/>
            <w:r>
              <w:rPr>
                <w:sz w:val="16"/>
              </w:rPr>
              <w:t>despesas</w:t>
            </w:r>
            <w:proofErr w:type="spellEnd"/>
          </w:p>
        </w:tc>
        <w:tc>
          <w:tcPr>
            <w:tcW w:w="1842" w:type="dxa"/>
          </w:tcPr>
          <w:p w:rsidR="003A4789" w:rsidRDefault="003A4789" w:rsidP="003A4789">
            <w:pPr>
              <w:pStyle w:val="TableParagraph"/>
              <w:rPr>
                <w:rFonts w:ascii="Times New Roman"/>
                <w:sz w:val="14"/>
              </w:rPr>
            </w:pPr>
          </w:p>
        </w:tc>
        <w:tc>
          <w:tcPr>
            <w:tcW w:w="1598" w:type="dxa"/>
          </w:tcPr>
          <w:p w:rsidR="003A4789" w:rsidRDefault="003A4789" w:rsidP="003A4789">
            <w:pPr>
              <w:pStyle w:val="TableParagraph"/>
              <w:spacing w:line="183" w:lineRule="exact"/>
              <w:ind w:right="239"/>
              <w:jc w:val="right"/>
              <w:rPr>
                <w:sz w:val="16"/>
              </w:rPr>
            </w:pPr>
          </w:p>
        </w:tc>
        <w:tc>
          <w:tcPr>
            <w:tcW w:w="1115" w:type="dxa"/>
          </w:tcPr>
          <w:p w:rsidR="003A4789" w:rsidRDefault="003A4789" w:rsidP="003A4789">
            <w:pPr>
              <w:pStyle w:val="TableParagraph"/>
              <w:spacing w:line="183" w:lineRule="exact"/>
              <w:ind w:right="67"/>
              <w:jc w:val="right"/>
              <w:rPr>
                <w:sz w:val="16"/>
              </w:rPr>
            </w:pPr>
          </w:p>
        </w:tc>
      </w:tr>
      <w:tr w:rsidR="009D043C" w:rsidTr="003A4789">
        <w:trPr>
          <w:trHeight w:val="179"/>
        </w:trPr>
        <w:tc>
          <w:tcPr>
            <w:tcW w:w="4041" w:type="dxa"/>
            <w:tcBorders>
              <w:bottom w:val="single" w:sz="4" w:space="0" w:color="000000"/>
            </w:tcBorders>
          </w:tcPr>
          <w:p w:rsidR="009D043C" w:rsidRDefault="009D043C" w:rsidP="003A4789">
            <w:pPr>
              <w:pStyle w:val="TableParagraph"/>
              <w:spacing w:line="159" w:lineRule="exact"/>
              <w:ind w:left="77"/>
              <w:rPr>
                <w:sz w:val="16"/>
              </w:rPr>
            </w:pPr>
            <w:r>
              <w:rPr>
                <w:sz w:val="16"/>
              </w:rPr>
              <w:t xml:space="preserve">Outros </w:t>
            </w:r>
            <w:proofErr w:type="spellStart"/>
            <w:r>
              <w:rPr>
                <w:sz w:val="16"/>
              </w:rPr>
              <w:t>créditos</w:t>
            </w:r>
            <w:proofErr w:type="spellEnd"/>
          </w:p>
        </w:tc>
        <w:tc>
          <w:tcPr>
            <w:tcW w:w="1842" w:type="dxa"/>
            <w:tcBorders>
              <w:bottom w:val="single" w:sz="4" w:space="0" w:color="000000"/>
            </w:tcBorders>
          </w:tcPr>
          <w:p w:rsidR="009D043C" w:rsidRDefault="009D043C" w:rsidP="003A4789">
            <w:pPr>
              <w:pStyle w:val="TableParagraph"/>
              <w:rPr>
                <w:rFonts w:ascii="Times New Roman"/>
                <w:sz w:val="12"/>
              </w:rPr>
            </w:pPr>
          </w:p>
        </w:tc>
        <w:tc>
          <w:tcPr>
            <w:tcW w:w="1598" w:type="dxa"/>
            <w:tcBorders>
              <w:bottom w:val="single" w:sz="4" w:space="0" w:color="000000"/>
            </w:tcBorders>
          </w:tcPr>
          <w:p w:rsidR="009D043C" w:rsidRDefault="00D71DA8" w:rsidP="003A4789">
            <w:pPr>
              <w:pStyle w:val="TableParagraph"/>
              <w:spacing w:line="159" w:lineRule="exact"/>
              <w:ind w:right="239"/>
              <w:jc w:val="right"/>
              <w:rPr>
                <w:sz w:val="16"/>
              </w:rPr>
            </w:pPr>
            <w:r>
              <w:rPr>
                <w:sz w:val="16"/>
              </w:rPr>
              <w:t>19.270</w:t>
            </w:r>
          </w:p>
        </w:tc>
        <w:tc>
          <w:tcPr>
            <w:tcW w:w="1115" w:type="dxa"/>
            <w:tcBorders>
              <w:bottom w:val="single" w:sz="4" w:space="0" w:color="000000"/>
            </w:tcBorders>
          </w:tcPr>
          <w:p w:rsidR="009D043C" w:rsidRDefault="009D043C" w:rsidP="009D043C">
            <w:pPr>
              <w:pStyle w:val="TableParagraph"/>
              <w:spacing w:line="159" w:lineRule="exact"/>
              <w:ind w:right="239"/>
              <w:jc w:val="right"/>
              <w:rPr>
                <w:sz w:val="16"/>
              </w:rPr>
            </w:pPr>
            <w:r>
              <w:rPr>
                <w:sz w:val="16"/>
              </w:rPr>
              <w:t>1.464,00</w:t>
            </w:r>
          </w:p>
        </w:tc>
      </w:tr>
      <w:tr w:rsidR="009D043C" w:rsidTr="003A4789">
        <w:trPr>
          <w:trHeight w:val="184"/>
        </w:trPr>
        <w:tc>
          <w:tcPr>
            <w:tcW w:w="4041" w:type="dxa"/>
            <w:tcBorders>
              <w:top w:val="single" w:sz="4" w:space="0" w:color="000000"/>
              <w:bottom w:val="single" w:sz="12" w:space="0" w:color="000000"/>
            </w:tcBorders>
          </w:tcPr>
          <w:p w:rsidR="009D043C" w:rsidRDefault="009D043C"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9D043C" w:rsidRDefault="009D043C" w:rsidP="003A4789">
            <w:pPr>
              <w:pStyle w:val="TableParagraph"/>
              <w:rPr>
                <w:rFonts w:ascii="Times New Roman"/>
                <w:sz w:val="12"/>
              </w:rPr>
            </w:pPr>
          </w:p>
        </w:tc>
        <w:tc>
          <w:tcPr>
            <w:tcW w:w="1598" w:type="dxa"/>
            <w:tcBorders>
              <w:top w:val="single" w:sz="4" w:space="0" w:color="000000"/>
              <w:bottom w:val="single" w:sz="12" w:space="0" w:color="000000"/>
            </w:tcBorders>
          </w:tcPr>
          <w:p w:rsidR="009D043C" w:rsidRDefault="00D71DA8" w:rsidP="003A4789">
            <w:pPr>
              <w:pStyle w:val="TableParagraph"/>
              <w:spacing w:line="164" w:lineRule="exact"/>
              <w:ind w:right="239"/>
              <w:jc w:val="right"/>
              <w:rPr>
                <w:b/>
                <w:sz w:val="16"/>
              </w:rPr>
            </w:pPr>
            <w:r>
              <w:rPr>
                <w:b/>
                <w:sz w:val="16"/>
              </w:rPr>
              <w:t>19.270</w:t>
            </w:r>
          </w:p>
        </w:tc>
        <w:tc>
          <w:tcPr>
            <w:tcW w:w="1115" w:type="dxa"/>
            <w:tcBorders>
              <w:top w:val="single" w:sz="4" w:space="0" w:color="000000"/>
              <w:bottom w:val="single" w:sz="12" w:space="0" w:color="000000"/>
            </w:tcBorders>
          </w:tcPr>
          <w:p w:rsidR="009D043C" w:rsidRDefault="009D043C" w:rsidP="00D450FE">
            <w:pPr>
              <w:pStyle w:val="TableParagraph"/>
              <w:spacing w:line="164" w:lineRule="exact"/>
              <w:ind w:right="239"/>
              <w:jc w:val="right"/>
              <w:rPr>
                <w:b/>
                <w:sz w:val="16"/>
              </w:rPr>
            </w:pPr>
            <w:r>
              <w:rPr>
                <w:b/>
                <w:sz w:val="16"/>
              </w:rPr>
              <w:t>1.464,00</w:t>
            </w:r>
          </w:p>
        </w:tc>
      </w:tr>
    </w:tbl>
    <w:p w:rsidR="003A4789" w:rsidRDefault="003A4789" w:rsidP="003A4789">
      <w:pPr>
        <w:pStyle w:val="Corpodetexto"/>
        <w:spacing w:before="7"/>
        <w:rPr>
          <w:sz w:val="24"/>
        </w:rPr>
      </w:pPr>
    </w:p>
    <w:p w:rsidR="003A4789" w:rsidRDefault="003A4789" w:rsidP="003A4789">
      <w:pPr>
        <w:pStyle w:val="Corpodetexto"/>
        <w:spacing w:before="7"/>
        <w:rPr>
          <w:sz w:val="24"/>
        </w:rPr>
      </w:pPr>
    </w:p>
    <w:tbl>
      <w:tblPr>
        <w:tblStyle w:val="TableNormal"/>
        <w:tblW w:w="0" w:type="auto"/>
        <w:tblInd w:w="1452" w:type="dxa"/>
        <w:tblLayout w:type="fixed"/>
        <w:tblLook w:val="01E0" w:firstRow="1" w:lastRow="1" w:firstColumn="1" w:lastColumn="1" w:noHBand="0" w:noVBand="0"/>
      </w:tblPr>
      <w:tblGrid>
        <w:gridCol w:w="5173"/>
        <w:gridCol w:w="2311"/>
        <w:gridCol w:w="1111"/>
      </w:tblGrid>
      <w:tr w:rsidR="003A4789" w:rsidTr="003A4789">
        <w:trPr>
          <w:trHeight w:val="418"/>
        </w:trPr>
        <w:tc>
          <w:tcPr>
            <w:tcW w:w="5173" w:type="dxa"/>
          </w:tcPr>
          <w:p w:rsidR="003A4789" w:rsidRDefault="003A4789" w:rsidP="003A4789">
            <w:pPr>
              <w:pStyle w:val="TableParagraph"/>
              <w:spacing w:line="267" w:lineRule="exact"/>
              <w:ind w:left="76"/>
              <w:rPr>
                <w:rFonts w:ascii="Arial Black"/>
                <w:sz w:val="19"/>
              </w:rPr>
            </w:pPr>
            <w:r>
              <w:rPr>
                <w:rFonts w:ascii="Arial Black"/>
                <w:sz w:val="19"/>
              </w:rPr>
              <w:t xml:space="preserve">5. </w:t>
            </w:r>
            <w:proofErr w:type="spellStart"/>
            <w:r>
              <w:rPr>
                <w:rFonts w:ascii="Arial Black"/>
                <w:sz w:val="19"/>
              </w:rPr>
              <w:t>Despesas</w:t>
            </w:r>
            <w:proofErr w:type="spellEnd"/>
            <w:r>
              <w:rPr>
                <w:rFonts w:ascii="Arial Black"/>
                <w:sz w:val="19"/>
              </w:rPr>
              <w:t xml:space="preserve"> </w:t>
            </w:r>
            <w:proofErr w:type="spellStart"/>
            <w:r>
              <w:rPr>
                <w:rFonts w:ascii="Arial Black"/>
                <w:sz w:val="19"/>
              </w:rPr>
              <w:t>pagas</w:t>
            </w:r>
            <w:proofErr w:type="spellEnd"/>
            <w:r>
              <w:rPr>
                <w:rFonts w:ascii="Arial Black"/>
                <w:sz w:val="19"/>
              </w:rPr>
              <w:t xml:space="preserve"> </w:t>
            </w:r>
            <w:proofErr w:type="spellStart"/>
            <w:r>
              <w:rPr>
                <w:rFonts w:ascii="Arial Black"/>
                <w:sz w:val="19"/>
              </w:rPr>
              <w:t>antecipadamente</w:t>
            </w:r>
            <w:proofErr w:type="spellEnd"/>
          </w:p>
        </w:tc>
        <w:tc>
          <w:tcPr>
            <w:tcW w:w="3422" w:type="dxa"/>
            <w:gridSpan w:val="2"/>
          </w:tcPr>
          <w:p w:rsidR="003A4789" w:rsidRDefault="003A4789" w:rsidP="003A4789">
            <w:pPr>
              <w:pStyle w:val="TableParagraph"/>
              <w:rPr>
                <w:rFonts w:ascii="Times New Roman"/>
                <w:sz w:val="18"/>
              </w:rPr>
            </w:pPr>
          </w:p>
        </w:tc>
      </w:tr>
      <w:tr w:rsidR="00ED4366" w:rsidTr="003A4789">
        <w:trPr>
          <w:trHeight w:val="500"/>
        </w:trPr>
        <w:tc>
          <w:tcPr>
            <w:tcW w:w="5173" w:type="dxa"/>
            <w:tcBorders>
              <w:bottom w:val="single" w:sz="12" w:space="0" w:color="000000"/>
            </w:tcBorders>
          </w:tcPr>
          <w:p w:rsidR="00ED4366" w:rsidRDefault="00ED4366" w:rsidP="003A4789">
            <w:pPr>
              <w:pStyle w:val="TableParagraph"/>
              <w:spacing w:before="125"/>
              <w:ind w:left="76"/>
              <w:rPr>
                <w:b/>
                <w:sz w:val="16"/>
              </w:rPr>
            </w:pPr>
            <w:proofErr w:type="spellStart"/>
            <w:r>
              <w:rPr>
                <w:b/>
                <w:sz w:val="16"/>
              </w:rPr>
              <w:t>Descrição</w:t>
            </w:r>
            <w:proofErr w:type="spellEnd"/>
          </w:p>
        </w:tc>
        <w:tc>
          <w:tcPr>
            <w:tcW w:w="2311" w:type="dxa"/>
            <w:tcBorders>
              <w:bottom w:val="single" w:sz="12" w:space="0" w:color="000000"/>
            </w:tcBorders>
          </w:tcPr>
          <w:p w:rsidR="00ED4366" w:rsidRDefault="00D71DA8" w:rsidP="00D450FE">
            <w:pPr>
              <w:pStyle w:val="TableParagraph"/>
              <w:spacing w:before="126"/>
              <w:ind w:right="243"/>
              <w:jc w:val="right"/>
              <w:rPr>
                <w:b/>
                <w:sz w:val="16"/>
              </w:rPr>
            </w:pPr>
            <w:r>
              <w:rPr>
                <w:b/>
                <w:sz w:val="16"/>
              </w:rPr>
              <w:t>30/09/2018</w:t>
            </w:r>
          </w:p>
        </w:tc>
        <w:tc>
          <w:tcPr>
            <w:tcW w:w="1111" w:type="dxa"/>
            <w:tcBorders>
              <w:bottom w:val="single" w:sz="12" w:space="0" w:color="000000"/>
            </w:tcBorders>
          </w:tcPr>
          <w:p w:rsidR="00ED4366" w:rsidRDefault="00ED4366" w:rsidP="00D450FE">
            <w:pPr>
              <w:pStyle w:val="TableParagraph"/>
              <w:spacing w:before="126"/>
              <w:ind w:right="70"/>
              <w:jc w:val="right"/>
              <w:rPr>
                <w:b/>
                <w:sz w:val="16"/>
              </w:rPr>
            </w:pPr>
            <w:r>
              <w:rPr>
                <w:b/>
                <w:sz w:val="16"/>
              </w:rPr>
              <w:t>31/12/2017</w:t>
            </w:r>
          </w:p>
        </w:tc>
      </w:tr>
      <w:tr w:rsidR="003A4789" w:rsidTr="003A4789">
        <w:trPr>
          <w:trHeight w:val="184"/>
        </w:trPr>
        <w:tc>
          <w:tcPr>
            <w:tcW w:w="5173" w:type="dxa"/>
            <w:tcBorders>
              <w:top w:val="single" w:sz="12" w:space="0" w:color="000000"/>
              <w:bottom w:val="single" w:sz="4" w:space="0" w:color="000000"/>
            </w:tcBorders>
          </w:tcPr>
          <w:p w:rsidR="003A4789" w:rsidRDefault="00C75622" w:rsidP="003A4789">
            <w:pPr>
              <w:pStyle w:val="TableParagraph"/>
              <w:spacing w:line="164" w:lineRule="exact"/>
              <w:ind w:left="76"/>
              <w:rPr>
                <w:sz w:val="16"/>
              </w:rPr>
            </w:pPr>
            <w:proofErr w:type="spellStart"/>
            <w:r>
              <w:rPr>
                <w:sz w:val="16"/>
              </w:rPr>
              <w:t>Seguros</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3A4789" w:rsidRDefault="00D71DA8" w:rsidP="00D71DA8">
            <w:pPr>
              <w:pStyle w:val="TableParagraph"/>
              <w:spacing w:line="164" w:lineRule="exact"/>
              <w:ind w:right="235"/>
              <w:jc w:val="right"/>
              <w:rPr>
                <w:sz w:val="16"/>
              </w:rPr>
            </w:pPr>
            <w:r>
              <w:rPr>
                <w:sz w:val="16"/>
              </w:rPr>
              <w:t>2.825</w:t>
            </w:r>
          </w:p>
        </w:tc>
        <w:tc>
          <w:tcPr>
            <w:tcW w:w="1111" w:type="dxa"/>
            <w:tcBorders>
              <w:top w:val="single" w:sz="12" w:space="0" w:color="000000"/>
              <w:bottom w:val="single" w:sz="4" w:space="0" w:color="000000"/>
            </w:tcBorders>
          </w:tcPr>
          <w:p w:rsidR="003A4789" w:rsidRDefault="00ED4366" w:rsidP="00ED4366">
            <w:pPr>
              <w:pStyle w:val="TableParagraph"/>
              <w:spacing w:line="164" w:lineRule="exact"/>
              <w:ind w:right="70"/>
              <w:jc w:val="right"/>
              <w:rPr>
                <w:sz w:val="16"/>
              </w:rPr>
            </w:pPr>
            <w:r>
              <w:rPr>
                <w:sz w:val="16"/>
              </w:rPr>
              <w:t>7.772</w:t>
            </w:r>
          </w:p>
        </w:tc>
      </w:tr>
      <w:tr w:rsidR="00C75622" w:rsidTr="003A4789">
        <w:trPr>
          <w:trHeight w:val="184"/>
        </w:trPr>
        <w:tc>
          <w:tcPr>
            <w:tcW w:w="5173" w:type="dxa"/>
            <w:tcBorders>
              <w:top w:val="single" w:sz="12" w:space="0" w:color="000000"/>
              <w:bottom w:val="single" w:sz="4" w:space="0" w:color="000000"/>
            </w:tcBorders>
          </w:tcPr>
          <w:p w:rsidR="00C75622" w:rsidRDefault="00C75622" w:rsidP="003A4789">
            <w:pPr>
              <w:pStyle w:val="TableParagraph"/>
              <w:spacing w:line="164" w:lineRule="exact"/>
              <w:ind w:left="76"/>
              <w:rPr>
                <w:sz w:val="16"/>
              </w:rPr>
            </w:pPr>
            <w:r>
              <w:rPr>
                <w:sz w:val="16"/>
              </w:rPr>
              <w:t xml:space="preserve">Vale </w:t>
            </w:r>
            <w:proofErr w:type="spellStart"/>
            <w:r>
              <w:rPr>
                <w:sz w:val="16"/>
              </w:rPr>
              <w:t>alimentação</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C75622" w:rsidRDefault="00C75622" w:rsidP="00ED4366">
            <w:pPr>
              <w:pStyle w:val="TableParagraph"/>
              <w:spacing w:line="164" w:lineRule="exact"/>
              <w:ind w:right="235"/>
              <w:jc w:val="right"/>
              <w:rPr>
                <w:sz w:val="16"/>
              </w:rPr>
            </w:pPr>
          </w:p>
        </w:tc>
        <w:tc>
          <w:tcPr>
            <w:tcW w:w="1111" w:type="dxa"/>
            <w:tcBorders>
              <w:top w:val="single" w:sz="12" w:space="0" w:color="000000"/>
              <w:bottom w:val="single" w:sz="4" w:space="0" w:color="000000"/>
            </w:tcBorders>
          </w:tcPr>
          <w:p w:rsidR="00C75622" w:rsidRDefault="00C75622" w:rsidP="00ED4366">
            <w:pPr>
              <w:pStyle w:val="TableParagraph"/>
              <w:spacing w:line="164" w:lineRule="exact"/>
              <w:ind w:right="70"/>
              <w:jc w:val="right"/>
              <w:rPr>
                <w:sz w:val="16"/>
              </w:rPr>
            </w:pPr>
            <w:r>
              <w:rPr>
                <w:sz w:val="16"/>
              </w:rPr>
              <w:t>8.401</w:t>
            </w:r>
          </w:p>
        </w:tc>
      </w:tr>
      <w:tr w:rsidR="003A4789" w:rsidTr="003A4789">
        <w:trPr>
          <w:trHeight w:val="184"/>
        </w:trPr>
        <w:tc>
          <w:tcPr>
            <w:tcW w:w="5173"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2311" w:type="dxa"/>
            <w:tcBorders>
              <w:top w:val="single" w:sz="4" w:space="0" w:color="000000"/>
              <w:bottom w:val="single" w:sz="12" w:space="0" w:color="000000"/>
            </w:tcBorders>
          </w:tcPr>
          <w:p w:rsidR="003A4789" w:rsidRDefault="00D71DA8" w:rsidP="003A4789">
            <w:pPr>
              <w:pStyle w:val="TableParagraph"/>
              <w:spacing w:line="164" w:lineRule="exact"/>
              <w:ind w:right="235"/>
              <w:jc w:val="right"/>
              <w:rPr>
                <w:b/>
                <w:sz w:val="16"/>
              </w:rPr>
            </w:pPr>
            <w:r>
              <w:rPr>
                <w:b/>
                <w:sz w:val="16"/>
              </w:rPr>
              <w:t>2.825</w:t>
            </w:r>
          </w:p>
        </w:tc>
        <w:tc>
          <w:tcPr>
            <w:tcW w:w="1111" w:type="dxa"/>
            <w:tcBorders>
              <w:top w:val="single" w:sz="4" w:space="0" w:color="000000"/>
              <w:bottom w:val="single" w:sz="12" w:space="0" w:color="000000"/>
            </w:tcBorders>
          </w:tcPr>
          <w:p w:rsidR="003A4789" w:rsidRDefault="00C75622" w:rsidP="00ED4366">
            <w:pPr>
              <w:pStyle w:val="TableParagraph"/>
              <w:spacing w:line="164" w:lineRule="exact"/>
              <w:ind w:right="70"/>
              <w:jc w:val="right"/>
              <w:rPr>
                <w:b/>
                <w:sz w:val="16"/>
              </w:rPr>
            </w:pPr>
            <w:r>
              <w:rPr>
                <w:b/>
                <w:sz w:val="16"/>
              </w:rPr>
              <w:t>16.173</w:t>
            </w:r>
          </w:p>
        </w:tc>
      </w:tr>
    </w:tbl>
    <w:p w:rsidR="003A4789" w:rsidRDefault="003A4789" w:rsidP="003A4789">
      <w:pPr>
        <w:spacing w:line="164" w:lineRule="exact"/>
        <w:jc w:val="right"/>
        <w:rPr>
          <w:sz w:val="16"/>
        </w:rPr>
        <w:sectPr w:rsidR="003A4789">
          <w:pgSz w:w="11900" w:h="16840"/>
          <w:pgMar w:top="1660" w:right="660" w:bottom="280" w:left="1080" w:header="688" w:footer="0" w:gutter="0"/>
          <w:cols w:space="720"/>
        </w:sectPr>
      </w:pPr>
    </w:p>
    <w:p w:rsidR="003A4789" w:rsidRDefault="003A4789" w:rsidP="003A4789">
      <w:pPr>
        <w:pStyle w:val="Corpodetexto"/>
        <w:rPr>
          <w:sz w:val="20"/>
        </w:rPr>
      </w:pPr>
    </w:p>
    <w:p w:rsidR="003A4789" w:rsidRDefault="003A4789" w:rsidP="003A4789">
      <w:pPr>
        <w:pStyle w:val="Corpodetexto"/>
        <w:rPr>
          <w:sz w:val="20"/>
        </w:rPr>
      </w:pPr>
    </w:p>
    <w:p w:rsidR="003A4789" w:rsidRDefault="003A4789" w:rsidP="003A4789">
      <w:pPr>
        <w:pStyle w:val="Corpodetexto"/>
        <w:spacing w:before="10"/>
        <w:rPr>
          <w:sz w:val="12"/>
        </w:rPr>
      </w:pPr>
    </w:p>
    <w:tbl>
      <w:tblPr>
        <w:tblStyle w:val="TableNormal"/>
        <w:tblW w:w="0" w:type="auto"/>
        <w:tblInd w:w="1459" w:type="dxa"/>
        <w:tblLayout w:type="fixed"/>
        <w:tblLook w:val="01E0" w:firstRow="1" w:lastRow="1" w:firstColumn="1" w:lastColumn="1" w:noHBand="0" w:noVBand="0"/>
      </w:tblPr>
      <w:tblGrid>
        <w:gridCol w:w="4396"/>
        <w:gridCol w:w="3079"/>
        <w:gridCol w:w="1090"/>
      </w:tblGrid>
      <w:tr w:rsidR="003A4789" w:rsidTr="003A4789">
        <w:trPr>
          <w:trHeight w:val="418"/>
        </w:trPr>
        <w:tc>
          <w:tcPr>
            <w:tcW w:w="4396" w:type="dxa"/>
          </w:tcPr>
          <w:p w:rsidR="003A4789" w:rsidRDefault="003A4789" w:rsidP="003A4789">
            <w:pPr>
              <w:pStyle w:val="TableParagraph"/>
              <w:spacing w:line="267" w:lineRule="exact"/>
              <w:ind w:left="69"/>
              <w:rPr>
                <w:rFonts w:ascii="Arial Black" w:hAnsi="Arial Black"/>
                <w:sz w:val="19"/>
              </w:rPr>
            </w:pPr>
            <w:r>
              <w:rPr>
                <w:rFonts w:ascii="Arial Black" w:hAnsi="Arial Black"/>
                <w:sz w:val="19"/>
              </w:rPr>
              <w:t xml:space="preserve">6. </w:t>
            </w:r>
            <w:proofErr w:type="spellStart"/>
            <w:r>
              <w:rPr>
                <w:rFonts w:ascii="Arial Black" w:hAnsi="Arial Black"/>
                <w:sz w:val="19"/>
              </w:rPr>
              <w:t>Depósitos</w:t>
            </w:r>
            <w:proofErr w:type="spellEnd"/>
            <w:r>
              <w:rPr>
                <w:rFonts w:ascii="Arial Black" w:hAnsi="Arial Black"/>
                <w:sz w:val="19"/>
              </w:rPr>
              <w:t xml:space="preserve"> </w:t>
            </w:r>
            <w:proofErr w:type="spellStart"/>
            <w:r>
              <w:rPr>
                <w:rFonts w:ascii="Arial Black" w:hAnsi="Arial Black"/>
                <w:sz w:val="19"/>
              </w:rPr>
              <w:t>Judiciais</w:t>
            </w:r>
            <w:proofErr w:type="spellEnd"/>
          </w:p>
        </w:tc>
        <w:tc>
          <w:tcPr>
            <w:tcW w:w="4169" w:type="dxa"/>
            <w:gridSpan w:val="2"/>
          </w:tcPr>
          <w:p w:rsidR="003A4789" w:rsidRDefault="003A4789" w:rsidP="003A4789">
            <w:pPr>
              <w:pStyle w:val="TableParagraph"/>
              <w:rPr>
                <w:rFonts w:ascii="Times New Roman"/>
                <w:sz w:val="16"/>
              </w:rPr>
            </w:pPr>
          </w:p>
        </w:tc>
      </w:tr>
      <w:tr w:rsidR="00FC68C9" w:rsidTr="008B23D7">
        <w:trPr>
          <w:trHeight w:val="529"/>
        </w:trPr>
        <w:tc>
          <w:tcPr>
            <w:tcW w:w="4396" w:type="dxa"/>
            <w:tcBorders>
              <w:bottom w:val="single" w:sz="12" w:space="0" w:color="000000"/>
            </w:tcBorders>
          </w:tcPr>
          <w:p w:rsidR="00FC68C9" w:rsidRDefault="00FC68C9" w:rsidP="003A4789">
            <w:pPr>
              <w:pStyle w:val="TableParagraph"/>
              <w:spacing w:before="125"/>
              <w:ind w:left="69"/>
              <w:rPr>
                <w:b/>
                <w:sz w:val="16"/>
              </w:rPr>
            </w:pPr>
            <w:proofErr w:type="spellStart"/>
            <w:r>
              <w:rPr>
                <w:b/>
                <w:sz w:val="16"/>
              </w:rPr>
              <w:t>Descrição</w:t>
            </w:r>
            <w:proofErr w:type="spellEnd"/>
          </w:p>
        </w:tc>
        <w:tc>
          <w:tcPr>
            <w:tcW w:w="3079" w:type="dxa"/>
            <w:tcBorders>
              <w:bottom w:val="single" w:sz="12" w:space="0" w:color="000000"/>
            </w:tcBorders>
          </w:tcPr>
          <w:p w:rsidR="00FC68C9" w:rsidRDefault="00A67781" w:rsidP="00D450FE">
            <w:pPr>
              <w:pStyle w:val="TableParagraph"/>
              <w:spacing w:before="126"/>
              <w:ind w:right="243"/>
              <w:jc w:val="right"/>
              <w:rPr>
                <w:b/>
                <w:sz w:val="16"/>
              </w:rPr>
            </w:pPr>
            <w:r>
              <w:rPr>
                <w:b/>
                <w:sz w:val="16"/>
              </w:rPr>
              <w:t>30/09</w:t>
            </w:r>
            <w:r w:rsidR="00FC68C9">
              <w:rPr>
                <w:b/>
                <w:sz w:val="16"/>
              </w:rPr>
              <w:t>/2018</w:t>
            </w:r>
          </w:p>
        </w:tc>
        <w:tc>
          <w:tcPr>
            <w:tcW w:w="1090" w:type="dxa"/>
            <w:tcBorders>
              <w:bottom w:val="single" w:sz="12" w:space="0" w:color="000000"/>
            </w:tcBorders>
          </w:tcPr>
          <w:p w:rsidR="00FC68C9" w:rsidRDefault="00FC68C9" w:rsidP="00D450FE">
            <w:pPr>
              <w:pStyle w:val="TableParagraph"/>
              <w:spacing w:before="126"/>
              <w:ind w:right="70"/>
              <w:jc w:val="right"/>
              <w:rPr>
                <w:b/>
                <w:sz w:val="16"/>
              </w:rPr>
            </w:pPr>
            <w:r>
              <w:rPr>
                <w:b/>
                <w:sz w:val="16"/>
              </w:rPr>
              <w:t>31/12/2017</w:t>
            </w:r>
          </w:p>
        </w:tc>
      </w:tr>
      <w:tr w:rsidR="003A4789" w:rsidTr="003A4789">
        <w:trPr>
          <w:trHeight w:val="184"/>
        </w:trPr>
        <w:tc>
          <w:tcPr>
            <w:tcW w:w="4396" w:type="dxa"/>
            <w:tcBorders>
              <w:top w:val="single" w:sz="12" w:space="0" w:color="000000"/>
              <w:bottom w:val="single" w:sz="4" w:space="0" w:color="000000"/>
            </w:tcBorders>
          </w:tcPr>
          <w:p w:rsidR="003A4789" w:rsidRDefault="003A4789" w:rsidP="003A4789">
            <w:pPr>
              <w:pStyle w:val="TableParagraph"/>
              <w:spacing w:line="164" w:lineRule="exact"/>
              <w:ind w:left="69"/>
              <w:rPr>
                <w:b/>
                <w:sz w:val="16"/>
              </w:rPr>
            </w:pPr>
            <w:proofErr w:type="spellStart"/>
            <w:r>
              <w:rPr>
                <w:sz w:val="16"/>
              </w:rPr>
              <w:t>Deposito</w:t>
            </w:r>
            <w:proofErr w:type="spellEnd"/>
            <w:r>
              <w:rPr>
                <w:sz w:val="16"/>
              </w:rPr>
              <w:t xml:space="preserve"> Judicial </w:t>
            </w:r>
          </w:p>
        </w:tc>
        <w:tc>
          <w:tcPr>
            <w:tcW w:w="3079" w:type="dxa"/>
            <w:tcBorders>
              <w:top w:val="single" w:sz="12" w:space="0" w:color="000000"/>
              <w:bottom w:val="single" w:sz="4" w:space="0" w:color="000000"/>
            </w:tcBorders>
          </w:tcPr>
          <w:p w:rsidR="003A4789" w:rsidRDefault="00C75622" w:rsidP="003A4789">
            <w:pPr>
              <w:pStyle w:val="TableParagraph"/>
              <w:spacing w:line="164" w:lineRule="exact"/>
              <w:ind w:right="250"/>
              <w:jc w:val="right"/>
              <w:rPr>
                <w:sz w:val="16"/>
              </w:rPr>
            </w:pPr>
            <w:r>
              <w:rPr>
                <w:sz w:val="16"/>
              </w:rPr>
              <w:t>0</w:t>
            </w:r>
          </w:p>
        </w:tc>
        <w:tc>
          <w:tcPr>
            <w:tcW w:w="1090" w:type="dxa"/>
            <w:tcBorders>
              <w:top w:val="single" w:sz="12" w:space="0" w:color="000000"/>
              <w:bottom w:val="single" w:sz="4" w:space="0" w:color="000000"/>
            </w:tcBorders>
          </w:tcPr>
          <w:p w:rsidR="003A4789" w:rsidRDefault="00C75622" w:rsidP="008B23D7">
            <w:pPr>
              <w:pStyle w:val="TableParagraph"/>
              <w:spacing w:line="164" w:lineRule="exact"/>
              <w:ind w:right="68"/>
              <w:jc w:val="right"/>
              <w:rPr>
                <w:sz w:val="16"/>
              </w:rPr>
            </w:pPr>
            <w:r>
              <w:rPr>
                <w:sz w:val="16"/>
              </w:rPr>
              <w:t>0</w:t>
            </w:r>
          </w:p>
        </w:tc>
      </w:tr>
      <w:tr w:rsidR="003A4789" w:rsidTr="003A4789">
        <w:trPr>
          <w:trHeight w:val="184"/>
        </w:trPr>
        <w:tc>
          <w:tcPr>
            <w:tcW w:w="4396" w:type="dxa"/>
            <w:tcBorders>
              <w:top w:val="single" w:sz="4" w:space="0" w:color="000000"/>
              <w:bottom w:val="single" w:sz="12" w:space="0" w:color="000000"/>
            </w:tcBorders>
          </w:tcPr>
          <w:p w:rsidR="003A4789" w:rsidRDefault="003A4789" w:rsidP="003A4789">
            <w:pPr>
              <w:pStyle w:val="TableParagraph"/>
              <w:spacing w:line="164" w:lineRule="exact"/>
              <w:ind w:left="69"/>
              <w:rPr>
                <w:b/>
                <w:sz w:val="16"/>
              </w:rPr>
            </w:pPr>
            <w:r>
              <w:rPr>
                <w:b/>
                <w:sz w:val="16"/>
              </w:rPr>
              <w:t>Total</w:t>
            </w:r>
          </w:p>
        </w:tc>
        <w:tc>
          <w:tcPr>
            <w:tcW w:w="3079" w:type="dxa"/>
            <w:tcBorders>
              <w:top w:val="single" w:sz="4" w:space="0" w:color="000000"/>
              <w:bottom w:val="single" w:sz="12" w:space="0" w:color="000000"/>
            </w:tcBorders>
          </w:tcPr>
          <w:p w:rsidR="003A4789" w:rsidRDefault="003A4789" w:rsidP="003A4789">
            <w:pPr>
              <w:pStyle w:val="TableParagraph"/>
              <w:spacing w:line="164" w:lineRule="exact"/>
              <w:ind w:right="250"/>
              <w:jc w:val="right"/>
              <w:rPr>
                <w:b/>
                <w:sz w:val="16"/>
              </w:rPr>
            </w:pPr>
          </w:p>
        </w:tc>
        <w:tc>
          <w:tcPr>
            <w:tcW w:w="1090" w:type="dxa"/>
            <w:tcBorders>
              <w:top w:val="single" w:sz="4" w:space="0" w:color="000000"/>
              <w:bottom w:val="single" w:sz="12" w:space="0" w:color="000000"/>
            </w:tcBorders>
          </w:tcPr>
          <w:p w:rsidR="003A4789" w:rsidRDefault="003A4789" w:rsidP="003A4789">
            <w:pPr>
              <w:pStyle w:val="TableParagraph"/>
              <w:spacing w:line="164" w:lineRule="exact"/>
              <w:ind w:right="68"/>
              <w:jc w:val="right"/>
              <w:rPr>
                <w:b/>
                <w:sz w:val="16"/>
              </w:rPr>
            </w:pPr>
          </w:p>
        </w:tc>
      </w:tr>
    </w:tbl>
    <w:p w:rsidR="003A4789" w:rsidRDefault="003A4789" w:rsidP="003A4789">
      <w:pPr>
        <w:pStyle w:val="Corpodetexto"/>
        <w:spacing w:before="8"/>
        <w:rPr>
          <w:sz w:val="8"/>
        </w:rPr>
      </w:pPr>
    </w:p>
    <w:p w:rsidR="003A4789" w:rsidRDefault="00C75622" w:rsidP="003A4789">
      <w:pPr>
        <w:pStyle w:val="Corpodetexto"/>
        <w:spacing w:before="1"/>
        <w:rPr>
          <w:sz w:val="24"/>
        </w:rPr>
      </w:pPr>
      <w:r>
        <w:rPr>
          <w:sz w:val="24"/>
        </w:rPr>
        <w:tab/>
      </w:r>
      <w:r>
        <w:rPr>
          <w:sz w:val="24"/>
        </w:rPr>
        <w:tab/>
      </w:r>
      <w:proofErr w:type="spellStart"/>
      <w:r>
        <w:rPr>
          <w:sz w:val="24"/>
        </w:rPr>
        <w:t>Não</w:t>
      </w:r>
      <w:proofErr w:type="spellEnd"/>
      <w:r>
        <w:rPr>
          <w:sz w:val="24"/>
        </w:rPr>
        <w:t xml:space="preserve"> se </w:t>
      </w:r>
      <w:proofErr w:type="spellStart"/>
      <w:r>
        <w:rPr>
          <w:sz w:val="24"/>
        </w:rPr>
        <w:t>aplica</w:t>
      </w:r>
      <w:proofErr w:type="spellEnd"/>
      <w:r>
        <w:rPr>
          <w:sz w:val="24"/>
        </w:rPr>
        <w:t>.</w:t>
      </w:r>
    </w:p>
    <w:p w:rsidR="003A4789" w:rsidRDefault="003A4789" w:rsidP="003A4789">
      <w:pPr>
        <w:pStyle w:val="PargrafodaLista"/>
        <w:numPr>
          <w:ilvl w:val="0"/>
          <w:numId w:val="13"/>
        </w:numPr>
        <w:tabs>
          <w:tab w:val="left" w:pos="1781"/>
        </w:tabs>
        <w:spacing w:before="1"/>
        <w:rPr>
          <w:rFonts w:ascii="Arial Black"/>
          <w:sz w:val="19"/>
        </w:rPr>
      </w:pPr>
      <w:proofErr w:type="spellStart"/>
      <w:r>
        <w:rPr>
          <w:rFonts w:ascii="Arial Black"/>
          <w:sz w:val="19"/>
        </w:rPr>
        <w:t>Imobilizado</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sectPr w:rsidR="003A4789">
          <w:pgSz w:w="11900" w:h="16840"/>
          <w:pgMar w:top="1660" w:right="660" w:bottom="280" w:left="1080" w:header="688" w:footer="0" w:gutter="0"/>
          <w:cols w:space="720"/>
        </w:sectPr>
      </w:pPr>
    </w:p>
    <w:p w:rsidR="003A4789" w:rsidRDefault="003A4789" w:rsidP="003A4789">
      <w:pPr>
        <w:pStyle w:val="Corpodetexto"/>
        <w:spacing w:before="7"/>
        <w:rPr>
          <w:rFonts w:ascii="Arial Black"/>
          <w:sz w:val="19"/>
        </w:rPr>
      </w:pPr>
    </w:p>
    <w:p w:rsidR="003A4789" w:rsidRDefault="003A4789" w:rsidP="003A4789">
      <w:pPr>
        <w:spacing w:before="1"/>
        <w:ind w:left="1528"/>
        <w:rPr>
          <w:b/>
          <w:sz w:val="16"/>
        </w:rPr>
      </w:pPr>
      <w:r>
        <w:rPr>
          <w:noProof/>
          <w:lang w:val="pt-BR" w:eastAsia="pt-BR"/>
        </w:rPr>
        <w:drawing>
          <wp:anchor distT="0" distB="0" distL="0" distR="0" simplePos="0" relativeHeight="251665408" behindDoc="1" locked="0" layoutInCell="1" allowOverlap="1" wp14:anchorId="39A0E834" wp14:editId="6CF8F39F">
            <wp:simplePos x="0" y="0"/>
            <wp:positionH relativeFrom="page">
              <wp:posOffset>1616963</wp:posOffset>
            </wp:positionH>
            <wp:positionV relativeFrom="paragraph">
              <wp:posOffset>510454</wp:posOffset>
            </wp:positionV>
            <wp:extent cx="5448299" cy="6096"/>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0"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6432" behindDoc="1" locked="0" layoutInCell="1" allowOverlap="1" wp14:anchorId="25A707B6" wp14:editId="13DF88CB">
            <wp:simplePos x="0" y="0"/>
            <wp:positionH relativeFrom="page">
              <wp:posOffset>1616963</wp:posOffset>
            </wp:positionH>
            <wp:positionV relativeFrom="paragraph">
              <wp:posOffset>646090</wp:posOffset>
            </wp:positionV>
            <wp:extent cx="5448299" cy="6096"/>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20"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7456" behindDoc="1" locked="0" layoutInCell="1" allowOverlap="1" wp14:anchorId="018F85A7" wp14:editId="7A070A17">
            <wp:simplePos x="0" y="0"/>
            <wp:positionH relativeFrom="page">
              <wp:posOffset>1616963</wp:posOffset>
            </wp:positionH>
            <wp:positionV relativeFrom="paragraph">
              <wp:posOffset>769534</wp:posOffset>
            </wp:positionV>
            <wp:extent cx="5448299" cy="6096"/>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0" cstate="print"/>
                    <a:stretch>
                      <a:fillRect/>
                    </a:stretch>
                  </pic:blipFill>
                  <pic:spPr>
                    <a:xfrm>
                      <a:off x="0" y="0"/>
                      <a:ext cx="5448299" cy="6096"/>
                    </a:xfrm>
                    <a:prstGeom prst="rect">
                      <a:avLst/>
                    </a:prstGeom>
                  </pic:spPr>
                </pic:pic>
              </a:graphicData>
            </a:graphic>
          </wp:anchor>
        </w:drawing>
      </w:r>
      <w:proofErr w:type="spellStart"/>
      <w:r>
        <w:rPr>
          <w:b/>
          <w:sz w:val="16"/>
        </w:rPr>
        <w:t>Descrição</w:t>
      </w:r>
      <w:proofErr w:type="spellEnd"/>
    </w:p>
    <w:p w:rsidR="003A4789" w:rsidRDefault="003A4789" w:rsidP="003A4789">
      <w:pPr>
        <w:spacing w:before="88"/>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8B23D7">
      <w:pPr>
        <w:tabs>
          <w:tab w:val="left" w:pos="4219"/>
          <w:tab w:val="left" w:pos="6328"/>
        </w:tabs>
        <w:spacing w:before="4"/>
        <w:ind w:left="1701"/>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r>
      <w:r w:rsidR="002F7E69">
        <w:rPr>
          <w:b/>
          <w:sz w:val="16"/>
        </w:rPr>
        <w:t>30/09/2018</w:t>
      </w:r>
      <w:r>
        <w:rPr>
          <w:b/>
          <w:sz w:val="16"/>
          <w:u w:val="single"/>
        </w:rPr>
        <w:tab/>
      </w:r>
    </w:p>
    <w:p w:rsidR="003A4789" w:rsidRDefault="003A4789" w:rsidP="003A4789">
      <w:pPr>
        <w:spacing w:before="91"/>
        <w:ind w:left="43"/>
        <w:rPr>
          <w:b/>
          <w:sz w:val="16"/>
        </w:rPr>
      </w:pPr>
      <w:r>
        <w:br w:type="column"/>
      </w:r>
      <w:r>
        <w:rPr>
          <w:b/>
          <w:sz w:val="16"/>
        </w:rPr>
        <w:lastRenderedPageBreak/>
        <w:t>31/12/</w:t>
      </w:r>
      <w:r w:rsidR="008B23D7">
        <w:rPr>
          <w:b/>
          <w:sz w:val="16"/>
        </w:rPr>
        <w:t>201</w:t>
      </w:r>
      <w:r w:rsidR="008B606B">
        <w:rPr>
          <w:b/>
          <w:sz w:val="16"/>
        </w:rPr>
        <w:t>7</w:t>
      </w:r>
    </w:p>
    <w:p w:rsidR="003A4789" w:rsidRDefault="003A4789" w:rsidP="003A4789">
      <w:pPr>
        <w:rPr>
          <w:sz w:val="16"/>
        </w:rPr>
        <w:sectPr w:rsidR="003A4789">
          <w:type w:val="continuous"/>
          <w:pgSz w:w="11900" w:h="16840"/>
          <w:pgMar w:top="700" w:right="660" w:bottom="280" w:left="1080" w:header="720" w:footer="720" w:gutter="0"/>
          <w:cols w:num="3" w:space="720" w:equalWidth="0">
            <w:col w:w="2335" w:space="428"/>
            <w:col w:w="6329" w:space="39"/>
            <w:col w:w="1029"/>
          </w:cols>
        </w:sectPr>
      </w:pPr>
    </w:p>
    <w:p w:rsidR="003A4789" w:rsidRDefault="003A4789" w:rsidP="003A4789">
      <w:pPr>
        <w:pStyle w:val="Corpodetexto"/>
        <w:spacing w:before="1"/>
        <w:rPr>
          <w:b/>
          <w:sz w:val="3"/>
        </w:rPr>
      </w:pPr>
      <w:r>
        <w:rPr>
          <w:noProof/>
          <w:lang w:val="pt-BR" w:eastAsia="pt-BR"/>
        </w:rPr>
        <w:lastRenderedPageBreak/>
        <w:drawing>
          <wp:anchor distT="0" distB="0" distL="0" distR="0" simplePos="0" relativeHeight="251679744" behindDoc="1" locked="0" layoutInCell="1" allowOverlap="1" wp14:anchorId="7B1B1DEC" wp14:editId="5A57DEFE">
            <wp:simplePos x="0" y="0"/>
            <wp:positionH relativeFrom="page">
              <wp:posOffset>1612391</wp:posOffset>
            </wp:positionH>
            <wp:positionV relativeFrom="page">
              <wp:posOffset>8601450</wp:posOffset>
            </wp:positionV>
            <wp:extent cx="5452872" cy="6095"/>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21" cstate="print"/>
                    <a:stretch>
                      <a:fillRect/>
                    </a:stretch>
                  </pic:blipFill>
                  <pic:spPr>
                    <a:xfrm>
                      <a:off x="0" y="0"/>
                      <a:ext cx="5452872" cy="6095"/>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3075"/>
        <w:gridCol w:w="1340"/>
        <w:gridCol w:w="1013"/>
        <w:gridCol w:w="1308"/>
        <w:gridCol w:w="1025"/>
        <w:gridCol w:w="836"/>
      </w:tblGrid>
      <w:tr w:rsidR="003A4789" w:rsidTr="003A4789">
        <w:trPr>
          <w:trHeight w:val="368"/>
        </w:trPr>
        <w:tc>
          <w:tcPr>
            <w:tcW w:w="4415" w:type="dxa"/>
            <w:gridSpan w:val="2"/>
            <w:tcBorders>
              <w:bottom w:val="single" w:sz="12" w:space="0" w:color="000000"/>
            </w:tcBorders>
          </w:tcPr>
          <w:p w:rsidR="003A4789" w:rsidRDefault="003A4789" w:rsidP="003A4789">
            <w:pPr>
              <w:pStyle w:val="TableParagraph"/>
              <w:rPr>
                <w:rFonts w:ascii="Times New Roman"/>
                <w:sz w:val="16"/>
              </w:rPr>
            </w:pPr>
          </w:p>
        </w:tc>
        <w:tc>
          <w:tcPr>
            <w:tcW w:w="1013" w:type="dxa"/>
            <w:tcBorders>
              <w:bottom w:val="single" w:sz="12" w:space="0" w:color="000000"/>
            </w:tcBorders>
          </w:tcPr>
          <w:p w:rsidR="003A4789" w:rsidRDefault="003A4789" w:rsidP="003A4789">
            <w:pPr>
              <w:pStyle w:val="TableParagraph"/>
              <w:spacing w:line="158" w:lineRule="exact"/>
              <w:ind w:right="177"/>
              <w:jc w:val="right"/>
              <w:rPr>
                <w:b/>
                <w:sz w:val="16"/>
              </w:rPr>
            </w:pPr>
            <w:proofErr w:type="spellStart"/>
            <w:r>
              <w:rPr>
                <w:b/>
                <w:sz w:val="16"/>
              </w:rPr>
              <w:t>Custo</w:t>
            </w:r>
            <w:proofErr w:type="spellEnd"/>
          </w:p>
        </w:tc>
        <w:tc>
          <w:tcPr>
            <w:tcW w:w="1308" w:type="dxa"/>
            <w:tcBorders>
              <w:bottom w:val="single" w:sz="12" w:space="0" w:color="000000"/>
            </w:tcBorders>
          </w:tcPr>
          <w:p w:rsidR="003A4789" w:rsidRDefault="003A4789" w:rsidP="003A4789">
            <w:pPr>
              <w:pStyle w:val="TableParagraph"/>
              <w:spacing w:line="158" w:lineRule="exact"/>
              <w:ind w:right="256"/>
              <w:jc w:val="right"/>
              <w:rPr>
                <w:b/>
                <w:sz w:val="16"/>
              </w:rPr>
            </w:pPr>
            <w:proofErr w:type="spellStart"/>
            <w:r>
              <w:rPr>
                <w:b/>
                <w:sz w:val="16"/>
              </w:rPr>
              <w:t>Depreciado</w:t>
            </w:r>
            <w:proofErr w:type="spellEnd"/>
          </w:p>
        </w:tc>
        <w:tc>
          <w:tcPr>
            <w:tcW w:w="1025" w:type="dxa"/>
            <w:tcBorders>
              <w:bottom w:val="single" w:sz="12" w:space="0" w:color="000000"/>
            </w:tcBorders>
          </w:tcPr>
          <w:p w:rsidR="003A4789" w:rsidRDefault="003A4789" w:rsidP="003A4789">
            <w:pPr>
              <w:pStyle w:val="TableParagraph"/>
              <w:spacing w:line="158" w:lineRule="exact"/>
              <w:ind w:right="187"/>
              <w:jc w:val="right"/>
              <w:rPr>
                <w:b/>
                <w:sz w:val="16"/>
              </w:rPr>
            </w:pPr>
            <w:proofErr w:type="spellStart"/>
            <w:r>
              <w:rPr>
                <w:b/>
                <w:sz w:val="16"/>
              </w:rPr>
              <w:t>Líquido</w:t>
            </w:r>
            <w:proofErr w:type="spellEnd"/>
          </w:p>
        </w:tc>
        <w:tc>
          <w:tcPr>
            <w:tcW w:w="836" w:type="dxa"/>
            <w:tcBorders>
              <w:bottom w:val="single" w:sz="12" w:space="0" w:color="000000"/>
            </w:tcBorders>
          </w:tcPr>
          <w:p w:rsidR="003A4789" w:rsidRDefault="003A4789" w:rsidP="003A4789">
            <w:pPr>
              <w:pStyle w:val="TableParagraph"/>
              <w:spacing w:line="158" w:lineRule="exact"/>
              <w:ind w:right="68"/>
              <w:jc w:val="right"/>
              <w:rPr>
                <w:b/>
                <w:sz w:val="16"/>
              </w:rPr>
            </w:pPr>
            <w:proofErr w:type="spellStart"/>
            <w:r>
              <w:rPr>
                <w:b/>
                <w:sz w:val="16"/>
              </w:rPr>
              <w:t>Líquido</w:t>
            </w:r>
            <w:proofErr w:type="spellEnd"/>
          </w:p>
        </w:tc>
      </w:tr>
      <w:tr w:rsidR="008B606B" w:rsidTr="003A4789">
        <w:trPr>
          <w:trHeight w:val="209"/>
        </w:trPr>
        <w:tc>
          <w:tcPr>
            <w:tcW w:w="3075" w:type="dxa"/>
            <w:tcBorders>
              <w:top w:val="single" w:sz="12" w:space="0" w:color="000000"/>
            </w:tcBorders>
          </w:tcPr>
          <w:p w:rsidR="008B606B" w:rsidRDefault="008B606B"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340" w:type="dxa"/>
            <w:tcBorders>
              <w:top w:val="single" w:sz="12" w:space="0" w:color="000000"/>
            </w:tcBorders>
          </w:tcPr>
          <w:p w:rsidR="008B606B" w:rsidRDefault="008B606B" w:rsidP="003A4789">
            <w:pPr>
              <w:pStyle w:val="TableParagraph"/>
              <w:spacing w:line="180" w:lineRule="exact"/>
              <w:ind w:right="254"/>
              <w:jc w:val="right"/>
              <w:rPr>
                <w:sz w:val="16"/>
              </w:rPr>
            </w:pPr>
            <w:r>
              <w:rPr>
                <w:sz w:val="16"/>
              </w:rPr>
              <w:t>10%</w:t>
            </w:r>
          </w:p>
        </w:tc>
        <w:tc>
          <w:tcPr>
            <w:tcW w:w="1013" w:type="dxa"/>
            <w:tcBorders>
              <w:top w:val="single" w:sz="12" w:space="0" w:color="000000"/>
            </w:tcBorders>
          </w:tcPr>
          <w:p w:rsidR="008B606B" w:rsidRDefault="002F7E69" w:rsidP="003A4789">
            <w:pPr>
              <w:pStyle w:val="TableParagraph"/>
              <w:spacing w:line="180" w:lineRule="exact"/>
              <w:ind w:right="176"/>
              <w:jc w:val="right"/>
              <w:rPr>
                <w:sz w:val="16"/>
              </w:rPr>
            </w:pPr>
            <w:r w:rsidRPr="002F7E69">
              <w:rPr>
                <w:sz w:val="16"/>
              </w:rPr>
              <w:t>41</w:t>
            </w:r>
            <w:r>
              <w:rPr>
                <w:sz w:val="16"/>
              </w:rPr>
              <w:t>.739</w:t>
            </w:r>
          </w:p>
        </w:tc>
        <w:tc>
          <w:tcPr>
            <w:tcW w:w="1308" w:type="dxa"/>
            <w:tcBorders>
              <w:top w:val="single" w:sz="12" w:space="0" w:color="000000"/>
            </w:tcBorders>
          </w:tcPr>
          <w:p w:rsidR="008B606B" w:rsidRDefault="002F7E69" w:rsidP="002F7E69">
            <w:pPr>
              <w:pStyle w:val="TableParagraph"/>
              <w:spacing w:line="180" w:lineRule="exact"/>
              <w:ind w:right="258"/>
              <w:jc w:val="right"/>
              <w:rPr>
                <w:sz w:val="16"/>
              </w:rPr>
            </w:pPr>
            <w:r w:rsidRPr="002F7E69">
              <w:rPr>
                <w:sz w:val="16"/>
              </w:rPr>
              <w:t>-22</w:t>
            </w:r>
            <w:r>
              <w:rPr>
                <w:sz w:val="16"/>
              </w:rPr>
              <w:t>.683</w:t>
            </w:r>
          </w:p>
        </w:tc>
        <w:tc>
          <w:tcPr>
            <w:tcW w:w="1025" w:type="dxa"/>
            <w:tcBorders>
              <w:top w:val="single" w:sz="12" w:space="0" w:color="000000"/>
            </w:tcBorders>
          </w:tcPr>
          <w:p w:rsidR="008B606B" w:rsidRPr="008B606B" w:rsidRDefault="00CD060A" w:rsidP="00CD060A">
            <w:pPr>
              <w:pStyle w:val="TableParagraph"/>
              <w:spacing w:line="180" w:lineRule="exact"/>
              <w:ind w:right="72"/>
              <w:jc w:val="right"/>
              <w:rPr>
                <w:sz w:val="16"/>
              </w:rPr>
            </w:pPr>
            <w:r>
              <w:rPr>
                <w:sz w:val="16"/>
              </w:rPr>
              <w:t>19.056</w:t>
            </w:r>
          </w:p>
        </w:tc>
        <w:tc>
          <w:tcPr>
            <w:tcW w:w="836" w:type="dxa"/>
            <w:tcBorders>
              <w:top w:val="single" w:sz="12" w:space="0" w:color="000000"/>
            </w:tcBorders>
          </w:tcPr>
          <w:p w:rsidR="008B606B" w:rsidRPr="008B606B" w:rsidRDefault="008B606B" w:rsidP="00EA4D1C">
            <w:pPr>
              <w:pStyle w:val="TableParagraph"/>
              <w:spacing w:line="177" w:lineRule="exact"/>
              <w:ind w:right="67"/>
              <w:jc w:val="right"/>
              <w:rPr>
                <w:sz w:val="16"/>
              </w:rPr>
            </w:pPr>
            <w:r w:rsidRPr="008B606B">
              <w:rPr>
                <w:sz w:val="16"/>
              </w:rPr>
              <w:t>21.613</w:t>
            </w:r>
          </w:p>
        </w:tc>
      </w:tr>
      <w:tr w:rsidR="008B606B" w:rsidTr="003A4789">
        <w:trPr>
          <w:trHeight w:val="203"/>
        </w:trPr>
        <w:tc>
          <w:tcPr>
            <w:tcW w:w="3075" w:type="dxa"/>
          </w:tcPr>
          <w:p w:rsidR="008B606B" w:rsidRDefault="008B606B" w:rsidP="003A4789">
            <w:pPr>
              <w:pStyle w:val="TableParagraph"/>
              <w:spacing w:before="1" w:line="182" w:lineRule="exact"/>
              <w:ind w:left="76"/>
              <w:rPr>
                <w:sz w:val="16"/>
              </w:rPr>
            </w:pPr>
            <w:proofErr w:type="spellStart"/>
            <w:r>
              <w:rPr>
                <w:sz w:val="16"/>
              </w:rPr>
              <w:t>Veículos</w:t>
            </w:r>
            <w:proofErr w:type="spellEnd"/>
          </w:p>
        </w:tc>
        <w:tc>
          <w:tcPr>
            <w:tcW w:w="1340" w:type="dxa"/>
          </w:tcPr>
          <w:p w:rsidR="008B606B" w:rsidRDefault="008B606B" w:rsidP="003A4789">
            <w:pPr>
              <w:pStyle w:val="TableParagraph"/>
              <w:spacing w:before="1" w:line="182" w:lineRule="exact"/>
              <w:ind w:right="254"/>
              <w:jc w:val="right"/>
              <w:rPr>
                <w:sz w:val="16"/>
              </w:rPr>
            </w:pPr>
            <w:r>
              <w:rPr>
                <w:sz w:val="16"/>
              </w:rPr>
              <w:t>25%</w:t>
            </w:r>
          </w:p>
        </w:tc>
        <w:tc>
          <w:tcPr>
            <w:tcW w:w="1013" w:type="dxa"/>
          </w:tcPr>
          <w:p w:rsidR="008B606B" w:rsidRDefault="008B606B" w:rsidP="003A4789">
            <w:pPr>
              <w:pStyle w:val="TableParagraph"/>
              <w:spacing w:before="1" w:line="182" w:lineRule="exact"/>
              <w:ind w:right="176"/>
              <w:jc w:val="right"/>
              <w:rPr>
                <w:sz w:val="16"/>
              </w:rPr>
            </w:pPr>
            <w:r>
              <w:rPr>
                <w:sz w:val="16"/>
              </w:rPr>
              <w:t>257.078</w:t>
            </w:r>
          </w:p>
        </w:tc>
        <w:tc>
          <w:tcPr>
            <w:tcW w:w="1308" w:type="dxa"/>
          </w:tcPr>
          <w:p w:rsidR="008B606B" w:rsidRDefault="002F7E69" w:rsidP="002F7E69">
            <w:pPr>
              <w:pStyle w:val="TableParagraph"/>
              <w:spacing w:before="1" w:line="182" w:lineRule="exact"/>
              <w:ind w:right="258"/>
              <w:jc w:val="right"/>
              <w:rPr>
                <w:sz w:val="16"/>
              </w:rPr>
            </w:pPr>
            <w:r w:rsidRPr="002F7E69">
              <w:rPr>
                <w:sz w:val="16"/>
              </w:rPr>
              <w:t>-</w:t>
            </w:r>
            <w:r>
              <w:rPr>
                <w:sz w:val="16"/>
              </w:rPr>
              <w:t>50.729</w:t>
            </w:r>
          </w:p>
        </w:tc>
        <w:tc>
          <w:tcPr>
            <w:tcW w:w="1025" w:type="dxa"/>
          </w:tcPr>
          <w:p w:rsidR="008B606B" w:rsidRPr="008B606B" w:rsidRDefault="002F7E69" w:rsidP="00EA4D1C">
            <w:pPr>
              <w:pStyle w:val="TableParagraph"/>
              <w:spacing w:line="184" w:lineRule="exact"/>
              <w:ind w:right="72"/>
              <w:jc w:val="right"/>
              <w:rPr>
                <w:sz w:val="16"/>
              </w:rPr>
            </w:pPr>
            <w:r>
              <w:rPr>
                <w:sz w:val="16"/>
              </w:rPr>
              <w:t>206.350</w:t>
            </w:r>
          </w:p>
        </w:tc>
        <w:tc>
          <w:tcPr>
            <w:tcW w:w="836" w:type="dxa"/>
          </w:tcPr>
          <w:p w:rsidR="008B606B" w:rsidRPr="008B606B" w:rsidRDefault="008B606B" w:rsidP="00EA4D1C">
            <w:pPr>
              <w:pStyle w:val="TableParagraph"/>
              <w:spacing w:line="184" w:lineRule="exact"/>
              <w:ind w:right="67"/>
              <w:jc w:val="right"/>
              <w:rPr>
                <w:sz w:val="16"/>
              </w:rPr>
            </w:pPr>
            <w:r w:rsidRPr="008B606B">
              <w:rPr>
                <w:sz w:val="16"/>
              </w:rPr>
              <w:t>244.881</w:t>
            </w:r>
          </w:p>
        </w:tc>
      </w:tr>
      <w:tr w:rsidR="008B606B" w:rsidTr="003A4789">
        <w:trPr>
          <w:trHeight w:val="193"/>
        </w:trPr>
        <w:tc>
          <w:tcPr>
            <w:tcW w:w="3075" w:type="dxa"/>
          </w:tcPr>
          <w:p w:rsidR="008B606B" w:rsidRDefault="008B606B" w:rsidP="003A4789">
            <w:pPr>
              <w:pStyle w:val="TableParagraph"/>
              <w:spacing w:line="173"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340" w:type="dxa"/>
          </w:tcPr>
          <w:p w:rsidR="008B606B" w:rsidRDefault="008B606B" w:rsidP="003A4789">
            <w:pPr>
              <w:pStyle w:val="TableParagraph"/>
              <w:spacing w:line="173" w:lineRule="exact"/>
              <w:ind w:right="254"/>
              <w:jc w:val="right"/>
              <w:rPr>
                <w:sz w:val="16"/>
              </w:rPr>
            </w:pPr>
            <w:r>
              <w:rPr>
                <w:sz w:val="16"/>
              </w:rPr>
              <w:t>10%</w:t>
            </w:r>
          </w:p>
        </w:tc>
        <w:tc>
          <w:tcPr>
            <w:tcW w:w="1013" w:type="dxa"/>
          </w:tcPr>
          <w:p w:rsidR="008B606B" w:rsidRDefault="002F7E69" w:rsidP="003A4789">
            <w:pPr>
              <w:pStyle w:val="TableParagraph"/>
              <w:spacing w:line="173" w:lineRule="exact"/>
              <w:ind w:right="176"/>
              <w:jc w:val="right"/>
              <w:rPr>
                <w:sz w:val="16"/>
              </w:rPr>
            </w:pPr>
            <w:r>
              <w:rPr>
                <w:sz w:val="16"/>
              </w:rPr>
              <w:t>41.564</w:t>
            </w:r>
          </w:p>
        </w:tc>
        <w:tc>
          <w:tcPr>
            <w:tcW w:w="1308" w:type="dxa"/>
          </w:tcPr>
          <w:p w:rsidR="008B606B" w:rsidRDefault="002F7E69" w:rsidP="002F7E69">
            <w:pPr>
              <w:pStyle w:val="TableParagraph"/>
              <w:spacing w:line="173" w:lineRule="exact"/>
              <w:ind w:right="258"/>
              <w:jc w:val="right"/>
              <w:rPr>
                <w:sz w:val="16"/>
              </w:rPr>
            </w:pPr>
            <w:r w:rsidRPr="002F7E69">
              <w:rPr>
                <w:sz w:val="16"/>
              </w:rPr>
              <w:t>-18</w:t>
            </w:r>
            <w:r>
              <w:rPr>
                <w:sz w:val="16"/>
              </w:rPr>
              <w:t>.</w:t>
            </w:r>
            <w:r w:rsidRPr="002F7E69">
              <w:rPr>
                <w:sz w:val="16"/>
              </w:rPr>
              <w:t>860</w:t>
            </w:r>
          </w:p>
        </w:tc>
        <w:tc>
          <w:tcPr>
            <w:tcW w:w="1025" w:type="dxa"/>
          </w:tcPr>
          <w:p w:rsidR="008B606B" w:rsidRPr="008B606B" w:rsidRDefault="002F7E69" w:rsidP="00EA4D1C">
            <w:pPr>
              <w:pStyle w:val="TableParagraph"/>
              <w:spacing w:line="174" w:lineRule="exact"/>
              <w:ind w:right="72"/>
              <w:jc w:val="right"/>
              <w:rPr>
                <w:sz w:val="16"/>
              </w:rPr>
            </w:pPr>
            <w:r>
              <w:rPr>
                <w:sz w:val="16"/>
              </w:rPr>
              <w:t>22.703</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19.721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340" w:type="dxa"/>
          </w:tcPr>
          <w:p w:rsidR="008B606B" w:rsidRDefault="008B606B" w:rsidP="003A4789">
            <w:pPr>
              <w:pStyle w:val="TableParagraph"/>
              <w:spacing w:line="174" w:lineRule="exact"/>
              <w:ind w:right="254"/>
              <w:jc w:val="right"/>
              <w:rPr>
                <w:sz w:val="16"/>
              </w:rPr>
            </w:pPr>
            <w:r>
              <w:rPr>
                <w:sz w:val="16"/>
              </w:rPr>
              <w:t>20%</w:t>
            </w:r>
          </w:p>
        </w:tc>
        <w:tc>
          <w:tcPr>
            <w:tcW w:w="1013" w:type="dxa"/>
          </w:tcPr>
          <w:p w:rsidR="008B606B" w:rsidRDefault="00376D6B" w:rsidP="003A4789">
            <w:pPr>
              <w:pStyle w:val="TableParagraph"/>
              <w:spacing w:line="174" w:lineRule="exact"/>
              <w:ind w:right="176"/>
              <w:jc w:val="right"/>
              <w:rPr>
                <w:sz w:val="16"/>
              </w:rPr>
            </w:pPr>
            <w:r>
              <w:rPr>
                <w:sz w:val="16"/>
              </w:rPr>
              <w:t>136.005</w:t>
            </w:r>
          </w:p>
        </w:tc>
        <w:tc>
          <w:tcPr>
            <w:tcW w:w="1308" w:type="dxa"/>
          </w:tcPr>
          <w:p w:rsidR="008B606B" w:rsidRDefault="008B606B" w:rsidP="00376D6B">
            <w:pPr>
              <w:pStyle w:val="TableParagraph"/>
              <w:spacing w:line="174" w:lineRule="exact"/>
              <w:ind w:right="258"/>
              <w:jc w:val="right"/>
              <w:rPr>
                <w:sz w:val="16"/>
              </w:rPr>
            </w:pPr>
            <w:r>
              <w:rPr>
                <w:sz w:val="16"/>
              </w:rPr>
              <w:t>-</w:t>
            </w:r>
            <w:r w:rsidR="002F7E69">
              <w:rPr>
                <w:sz w:val="16"/>
              </w:rPr>
              <w:t>53.647</w:t>
            </w:r>
          </w:p>
        </w:tc>
        <w:tc>
          <w:tcPr>
            <w:tcW w:w="1025" w:type="dxa"/>
          </w:tcPr>
          <w:p w:rsidR="008B606B" w:rsidRPr="008B606B" w:rsidRDefault="002F7E69" w:rsidP="00EA4D1C">
            <w:pPr>
              <w:pStyle w:val="TableParagraph"/>
              <w:spacing w:line="173" w:lineRule="exact"/>
              <w:ind w:right="72"/>
              <w:jc w:val="right"/>
              <w:rPr>
                <w:sz w:val="16"/>
              </w:rPr>
            </w:pPr>
            <w:r>
              <w:rPr>
                <w:sz w:val="16"/>
              </w:rPr>
              <w:t>82.358</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36.081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340" w:type="dxa"/>
          </w:tcPr>
          <w:p w:rsidR="008B606B" w:rsidRDefault="008B606B" w:rsidP="003A4789">
            <w:pPr>
              <w:pStyle w:val="TableParagraph"/>
              <w:spacing w:line="174" w:lineRule="exact"/>
              <w:ind w:right="254"/>
              <w:jc w:val="right"/>
              <w:rPr>
                <w:sz w:val="16"/>
              </w:rPr>
            </w:pPr>
            <w:r>
              <w:rPr>
                <w:sz w:val="16"/>
              </w:rPr>
              <w:t>10%</w:t>
            </w:r>
          </w:p>
        </w:tc>
        <w:tc>
          <w:tcPr>
            <w:tcW w:w="1013" w:type="dxa"/>
          </w:tcPr>
          <w:p w:rsidR="008B606B" w:rsidRDefault="00376D6B" w:rsidP="003A4789">
            <w:pPr>
              <w:pStyle w:val="TableParagraph"/>
              <w:spacing w:line="174" w:lineRule="exact"/>
              <w:ind w:right="176"/>
              <w:jc w:val="right"/>
              <w:rPr>
                <w:sz w:val="16"/>
              </w:rPr>
            </w:pPr>
            <w:r>
              <w:rPr>
                <w:sz w:val="16"/>
              </w:rPr>
              <w:t>14.914</w:t>
            </w:r>
          </w:p>
        </w:tc>
        <w:tc>
          <w:tcPr>
            <w:tcW w:w="1308" w:type="dxa"/>
          </w:tcPr>
          <w:p w:rsidR="008B606B" w:rsidRDefault="008B606B" w:rsidP="00376D6B">
            <w:pPr>
              <w:pStyle w:val="TableParagraph"/>
              <w:spacing w:line="174" w:lineRule="exact"/>
              <w:ind w:right="258"/>
              <w:jc w:val="right"/>
              <w:rPr>
                <w:sz w:val="16"/>
              </w:rPr>
            </w:pPr>
            <w:r>
              <w:rPr>
                <w:sz w:val="16"/>
              </w:rPr>
              <w:t>-</w:t>
            </w:r>
            <w:r w:rsidR="002F7E69">
              <w:rPr>
                <w:sz w:val="16"/>
              </w:rPr>
              <w:t>3.663</w:t>
            </w:r>
          </w:p>
        </w:tc>
        <w:tc>
          <w:tcPr>
            <w:tcW w:w="1025" w:type="dxa"/>
          </w:tcPr>
          <w:p w:rsidR="008B606B" w:rsidRPr="008B606B" w:rsidRDefault="002F7E69" w:rsidP="00EA4D1C">
            <w:pPr>
              <w:pStyle w:val="TableParagraph"/>
              <w:spacing w:line="174" w:lineRule="exact"/>
              <w:ind w:right="72"/>
              <w:jc w:val="right"/>
              <w:rPr>
                <w:sz w:val="16"/>
              </w:rPr>
            </w:pPr>
            <w:r>
              <w:rPr>
                <w:sz w:val="16"/>
              </w:rPr>
              <w:t>11.251</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12.339</w:t>
            </w:r>
          </w:p>
        </w:tc>
      </w:tr>
      <w:tr w:rsidR="008B606B" w:rsidTr="003A4789">
        <w:trPr>
          <w:trHeight w:val="176"/>
        </w:trPr>
        <w:tc>
          <w:tcPr>
            <w:tcW w:w="3075" w:type="dxa"/>
            <w:tcBorders>
              <w:bottom w:val="single" w:sz="4" w:space="0" w:color="000000"/>
            </w:tcBorders>
          </w:tcPr>
          <w:p w:rsidR="008B606B" w:rsidRDefault="008B606B" w:rsidP="003A4789">
            <w:pPr>
              <w:pStyle w:val="TableParagraph"/>
              <w:spacing w:line="157" w:lineRule="exact"/>
              <w:ind w:left="76"/>
              <w:rPr>
                <w:sz w:val="16"/>
              </w:rPr>
            </w:pPr>
            <w:r>
              <w:rPr>
                <w:sz w:val="16"/>
              </w:rPr>
              <w:t xml:space="preserve">Outros bens – </w:t>
            </w:r>
            <w:proofErr w:type="spellStart"/>
            <w:r>
              <w:rPr>
                <w:sz w:val="16"/>
              </w:rPr>
              <w:t>móveis</w:t>
            </w:r>
            <w:proofErr w:type="spellEnd"/>
          </w:p>
        </w:tc>
        <w:tc>
          <w:tcPr>
            <w:tcW w:w="1340" w:type="dxa"/>
            <w:tcBorders>
              <w:bottom w:val="single" w:sz="4" w:space="0" w:color="000000"/>
            </w:tcBorders>
          </w:tcPr>
          <w:p w:rsidR="008B606B" w:rsidRDefault="008B606B" w:rsidP="003A4789">
            <w:pPr>
              <w:pStyle w:val="TableParagraph"/>
              <w:spacing w:line="157" w:lineRule="exact"/>
              <w:ind w:right="254"/>
              <w:jc w:val="right"/>
              <w:rPr>
                <w:sz w:val="16"/>
              </w:rPr>
            </w:pPr>
            <w:r>
              <w:rPr>
                <w:sz w:val="16"/>
              </w:rPr>
              <w:t>10%</w:t>
            </w:r>
          </w:p>
        </w:tc>
        <w:tc>
          <w:tcPr>
            <w:tcW w:w="1013" w:type="dxa"/>
            <w:tcBorders>
              <w:bottom w:val="single" w:sz="4" w:space="0" w:color="000000"/>
            </w:tcBorders>
          </w:tcPr>
          <w:p w:rsidR="008B606B" w:rsidRDefault="008B606B" w:rsidP="003A4789">
            <w:pPr>
              <w:pStyle w:val="TableParagraph"/>
              <w:spacing w:line="157" w:lineRule="exact"/>
              <w:ind w:right="176"/>
              <w:jc w:val="right"/>
              <w:rPr>
                <w:sz w:val="16"/>
              </w:rPr>
            </w:pPr>
            <w:r>
              <w:rPr>
                <w:sz w:val="16"/>
              </w:rPr>
              <w:t>9.036</w:t>
            </w:r>
          </w:p>
        </w:tc>
        <w:tc>
          <w:tcPr>
            <w:tcW w:w="1308" w:type="dxa"/>
            <w:tcBorders>
              <w:bottom w:val="single" w:sz="4" w:space="0" w:color="000000"/>
            </w:tcBorders>
          </w:tcPr>
          <w:p w:rsidR="008B606B" w:rsidRDefault="002F7E69" w:rsidP="002F7E69">
            <w:pPr>
              <w:pStyle w:val="TableParagraph"/>
              <w:spacing w:line="157" w:lineRule="exact"/>
              <w:ind w:right="260"/>
              <w:jc w:val="right"/>
              <w:rPr>
                <w:sz w:val="16"/>
              </w:rPr>
            </w:pPr>
            <w:r w:rsidRPr="002F7E69">
              <w:rPr>
                <w:sz w:val="16"/>
              </w:rPr>
              <w:t>-</w:t>
            </w:r>
            <w:r>
              <w:rPr>
                <w:sz w:val="16"/>
              </w:rPr>
              <w:t>1.324</w:t>
            </w:r>
          </w:p>
        </w:tc>
        <w:tc>
          <w:tcPr>
            <w:tcW w:w="1025" w:type="dxa"/>
            <w:tcBorders>
              <w:bottom w:val="single" w:sz="4" w:space="0" w:color="000000"/>
            </w:tcBorders>
          </w:tcPr>
          <w:p w:rsidR="008B606B" w:rsidRPr="008B606B" w:rsidRDefault="002F7E69" w:rsidP="00EA4D1C">
            <w:pPr>
              <w:pStyle w:val="TableParagraph"/>
              <w:spacing w:line="173" w:lineRule="exact"/>
              <w:ind w:right="72"/>
              <w:jc w:val="right"/>
              <w:rPr>
                <w:sz w:val="16"/>
              </w:rPr>
            </w:pPr>
            <w:r>
              <w:rPr>
                <w:sz w:val="16"/>
              </w:rPr>
              <w:t>7.712</w:t>
            </w:r>
          </w:p>
        </w:tc>
        <w:tc>
          <w:tcPr>
            <w:tcW w:w="836" w:type="dxa"/>
            <w:tcBorders>
              <w:bottom w:val="single" w:sz="4" w:space="0" w:color="000000"/>
            </w:tcBorders>
          </w:tcPr>
          <w:p w:rsidR="008B606B" w:rsidRPr="008B606B" w:rsidRDefault="008B606B" w:rsidP="00EA4D1C">
            <w:pPr>
              <w:pStyle w:val="TableParagraph"/>
              <w:spacing w:line="158" w:lineRule="exact"/>
              <w:ind w:right="67"/>
              <w:jc w:val="right"/>
              <w:rPr>
                <w:sz w:val="16"/>
              </w:rPr>
            </w:pPr>
            <w:r w:rsidRPr="008B606B">
              <w:rPr>
                <w:sz w:val="16"/>
              </w:rPr>
              <w:t>8.390</w:t>
            </w:r>
          </w:p>
        </w:tc>
      </w:tr>
      <w:tr w:rsidR="003A4789" w:rsidTr="003A4789">
        <w:trPr>
          <w:trHeight w:val="186"/>
        </w:trPr>
        <w:tc>
          <w:tcPr>
            <w:tcW w:w="3075"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 xml:space="preserve">Total do </w:t>
            </w:r>
            <w:proofErr w:type="spellStart"/>
            <w:r>
              <w:rPr>
                <w:b/>
                <w:sz w:val="16"/>
              </w:rPr>
              <w:t>imobilizado</w:t>
            </w:r>
            <w:proofErr w:type="spellEnd"/>
          </w:p>
        </w:tc>
        <w:tc>
          <w:tcPr>
            <w:tcW w:w="1340"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013" w:type="dxa"/>
            <w:tcBorders>
              <w:top w:val="single" w:sz="4" w:space="0" w:color="000000"/>
              <w:bottom w:val="single" w:sz="12" w:space="0" w:color="000000"/>
            </w:tcBorders>
          </w:tcPr>
          <w:p w:rsidR="003A4789" w:rsidRDefault="003A4789" w:rsidP="003A4789">
            <w:pPr>
              <w:pStyle w:val="TableParagraph"/>
              <w:spacing w:line="166" w:lineRule="exact"/>
              <w:ind w:right="176"/>
              <w:jc w:val="right"/>
              <w:rPr>
                <w:b/>
                <w:sz w:val="16"/>
              </w:rPr>
            </w:pPr>
          </w:p>
        </w:tc>
        <w:tc>
          <w:tcPr>
            <w:tcW w:w="1308" w:type="dxa"/>
            <w:tcBorders>
              <w:top w:val="single" w:sz="4" w:space="0" w:color="000000"/>
              <w:bottom w:val="single" w:sz="12" w:space="0" w:color="000000"/>
            </w:tcBorders>
          </w:tcPr>
          <w:p w:rsidR="003A4789" w:rsidRDefault="003A4789" w:rsidP="003A4789">
            <w:pPr>
              <w:pStyle w:val="TableParagraph"/>
              <w:spacing w:line="166" w:lineRule="exact"/>
              <w:ind w:right="258"/>
              <w:jc w:val="right"/>
              <w:rPr>
                <w:b/>
                <w:sz w:val="16"/>
              </w:rPr>
            </w:pPr>
          </w:p>
        </w:tc>
        <w:tc>
          <w:tcPr>
            <w:tcW w:w="1025" w:type="dxa"/>
            <w:tcBorders>
              <w:top w:val="single" w:sz="4" w:space="0" w:color="000000"/>
              <w:bottom w:val="single" w:sz="12" w:space="0" w:color="000000"/>
            </w:tcBorders>
          </w:tcPr>
          <w:p w:rsidR="003A4789" w:rsidRDefault="003A4789" w:rsidP="003A4789">
            <w:pPr>
              <w:pStyle w:val="TableParagraph"/>
              <w:spacing w:line="166" w:lineRule="exact"/>
              <w:ind w:right="188"/>
              <w:jc w:val="right"/>
              <w:rPr>
                <w:b/>
                <w:sz w:val="16"/>
              </w:rPr>
            </w:pPr>
          </w:p>
        </w:tc>
        <w:tc>
          <w:tcPr>
            <w:tcW w:w="836" w:type="dxa"/>
            <w:tcBorders>
              <w:top w:val="single" w:sz="4" w:space="0" w:color="000000"/>
              <w:bottom w:val="single" w:sz="12" w:space="0" w:color="000000"/>
            </w:tcBorders>
          </w:tcPr>
          <w:p w:rsidR="003A4789" w:rsidRDefault="002F7E69" w:rsidP="003A4789">
            <w:pPr>
              <w:pStyle w:val="TableParagraph"/>
              <w:spacing w:line="166" w:lineRule="exact"/>
              <w:ind w:right="69"/>
              <w:jc w:val="right"/>
              <w:rPr>
                <w:b/>
                <w:sz w:val="16"/>
              </w:rPr>
            </w:pPr>
            <w:r>
              <w:rPr>
                <w:b/>
                <w:sz w:val="16"/>
              </w:rPr>
              <w:t>334.635</w:t>
            </w:r>
          </w:p>
        </w:tc>
      </w:tr>
    </w:tbl>
    <w:p w:rsidR="003A4789" w:rsidRDefault="003A4789" w:rsidP="003A4789">
      <w:pPr>
        <w:pStyle w:val="Corpodetexto"/>
        <w:spacing w:before="7"/>
        <w:rPr>
          <w:b/>
          <w:sz w:val="14"/>
        </w:rPr>
      </w:pPr>
    </w:p>
    <w:p w:rsidR="003A4789" w:rsidRPr="001D05F9" w:rsidRDefault="003A4789" w:rsidP="003A4789">
      <w:pPr>
        <w:pStyle w:val="Corpodetexto"/>
        <w:spacing w:before="84"/>
        <w:ind w:left="1528"/>
        <w:rPr>
          <w:lang w:val="pt-BR"/>
        </w:rPr>
      </w:pPr>
      <w:r w:rsidRPr="00E3418A">
        <w:rPr>
          <w:noProof/>
          <w:spacing w:val="-1"/>
          <w:w w:val="98"/>
          <w:lang w:val="pt-BR" w:eastAsia="pt-BR"/>
        </w:rPr>
        <w:drawing>
          <wp:anchor distT="0" distB="0" distL="0" distR="0" simplePos="0" relativeHeight="251668480" behindDoc="1" locked="0" layoutInCell="1" allowOverlap="1" wp14:anchorId="7812A4A4" wp14:editId="7E4316C5">
            <wp:simplePos x="0" y="0"/>
            <wp:positionH relativeFrom="page">
              <wp:posOffset>1616963</wp:posOffset>
            </wp:positionH>
            <wp:positionV relativeFrom="paragraph">
              <wp:posOffset>-504478</wp:posOffset>
            </wp:positionV>
            <wp:extent cx="5448299" cy="6096"/>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0"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69504" behindDoc="1" locked="0" layoutInCell="1" allowOverlap="1" wp14:anchorId="6ECD72AF" wp14:editId="5AB58BCC">
            <wp:simplePos x="0" y="0"/>
            <wp:positionH relativeFrom="page">
              <wp:posOffset>1616963</wp:posOffset>
            </wp:positionH>
            <wp:positionV relativeFrom="paragraph">
              <wp:posOffset>-381034</wp:posOffset>
            </wp:positionV>
            <wp:extent cx="5448299" cy="6096"/>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0"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0528" behindDoc="1" locked="0" layoutInCell="1" allowOverlap="1" wp14:anchorId="01C1046E" wp14:editId="64D391FA">
            <wp:simplePos x="0" y="0"/>
            <wp:positionH relativeFrom="page">
              <wp:posOffset>1616963</wp:posOffset>
            </wp:positionH>
            <wp:positionV relativeFrom="paragraph">
              <wp:posOffset>888457</wp:posOffset>
            </wp:positionV>
            <wp:extent cx="5448299" cy="6096"/>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1552" behindDoc="1" locked="0" layoutInCell="1" allowOverlap="1" wp14:anchorId="23940F7F" wp14:editId="0223464B">
            <wp:simplePos x="0" y="0"/>
            <wp:positionH relativeFrom="page">
              <wp:posOffset>1616963</wp:posOffset>
            </wp:positionH>
            <wp:positionV relativeFrom="paragraph">
              <wp:posOffset>1024093</wp:posOffset>
            </wp:positionV>
            <wp:extent cx="5448299" cy="6096"/>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7</w:t>
      </w:r>
      <w:r w:rsidRPr="001D05F9">
        <w:rPr>
          <w:w w:val="90"/>
          <w:lang w:val="pt-BR"/>
        </w:rPr>
        <w:t>:</w:t>
      </w:r>
    </w:p>
    <w:p w:rsidR="003A4789" w:rsidRPr="001D05F9" w:rsidRDefault="003A4789" w:rsidP="003A4789">
      <w:pPr>
        <w:pStyle w:val="Corpodetexto"/>
        <w:spacing w:before="5" w:after="1"/>
        <w:rPr>
          <w:sz w:val="27"/>
          <w:lang w:val="pt-BR"/>
        </w:rPr>
      </w:pPr>
    </w:p>
    <w:tbl>
      <w:tblPr>
        <w:tblStyle w:val="TableNormal"/>
        <w:tblW w:w="0" w:type="auto"/>
        <w:tblInd w:w="1452" w:type="dxa"/>
        <w:tblLayout w:type="fixed"/>
        <w:tblLook w:val="01E0" w:firstRow="1" w:lastRow="1" w:firstColumn="1" w:lastColumn="1" w:noHBand="0" w:noVBand="0"/>
      </w:tblPr>
      <w:tblGrid>
        <w:gridCol w:w="2626"/>
        <w:gridCol w:w="1701"/>
        <w:gridCol w:w="1073"/>
        <w:gridCol w:w="771"/>
        <w:gridCol w:w="1168"/>
        <w:gridCol w:w="1253"/>
      </w:tblGrid>
      <w:tr w:rsidR="003A4789" w:rsidTr="003A4789">
        <w:trPr>
          <w:trHeight w:val="171"/>
        </w:trPr>
        <w:tc>
          <w:tcPr>
            <w:tcW w:w="2626" w:type="dxa"/>
          </w:tcPr>
          <w:p w:rsidR="003A4789" w:rsidRPr="001D05F9" w:rsidRDefault="003A4789" w:rsidP="003A4789">
            <w:pPr>
              <w:pStyle w:val="TableParagraph"/>
              <w:rPr>
                <w:rFonts w:ascii="Times New Roman"/>
                <w:sz w:val="10"/>
                <w:lang w:val="pt-BR"/>
              </w:rPr>
            </w:pPr>
          </w:p>
        </w:tc>
        <w:tc>
          <w:tcPr>
            <w:tcW w:w="1701" w:type="dxa"/>
          </w:tcPr>
          <w:p w:rsidR="003A4789" w:rsidRDefault="003A4789" w:rsidP="00B86ECF">
            <w:pPr>
              <w:pStyle w:val="TableParagraph"/>
              <w:spacing w:line="152" w:lineRule="exact"/>
              <w:ind w:right="305"/>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073" w:type="dxa"/>
          </w:tcPr>
          <w:p w:rsidR="003A4789" w:rsidRDefault="003A4789" w:rsidP="003A4789">
            <w:pPr>
              <w:pStyle w:val="TableParagraph"/>
              <w:rPr>
                <w:rFonts w:ascii="Times New Roman"/>
                <w:sz w:val="10"/>
              </w:rPr>
            </w:pPr>
          </w:p>
        </w:tc>
        <w:tc>
          <w:tcPr>
            <w:tcW w:w="771" w:type="dxa"/>
          </w:tcPr>
          <w:p w:rsidR="003A4789" w:rsidRDefault="003A4789" w:rsidP="003A4789">
            <w:pPr>
              <w:pStyle w:val="TableParagraph"/>
              <w:rPr>
                <w:rFonts w:ascii="Times New Roman"/>
                <w:sz w:val="10"/>
              </w:rPr>
            </w:pPr>
          </w:p>
        </w:tc>
        <w:tc>
          <w:tcPr>
            <w:tcW w:w="1168" w:type="dxa"/>
          </w:tcPr>
          <w:p w:rsidR="003A4789" w:rsidRDefault="003A4789" w:rsidP="003A4789">
            <w:pPr>
              <w:pStyle w:val="TableParagraph"/>
              <w:rPr>
                <w:rFonts w:ascii="Times New Roman"/>
                <w:sz w:val="10"/>
              </w:rPr>
            </w:pPr>
          </w:p>
        </w:tc>
        <w:tc>
          <w:tcPr>
            <w:tcW w:w="1253" w:type="dxa"/>
          </w:tcPr>
          <w:p w:rsidR="003A4789" w:rsidRDefault="003A4789" w:rsidP="003A4789">
            <w:pPr>
              <w:pStyle w:val="TableParagraph"/>
              <w:spacing w:line="152" w:lineRule="exact"/>
              <w:ind w:right="65"/>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60"/>
        </w:trPr>
        <w:tc>
          <w:tcPr>
            <w:tcW w:w="2626" w:type="dxa"/>
            <w:tcBorders>
              <w:bottom w:val="single" w:sz="12" w:space="0" w:color="000000"/>
            </w:tcBorders>
          </w:tcPr>
          <w:p w:rsidR="003A4789" w:rsidRDefault="003A4789" w:rsidP="003A4789">
            <w:pPr>
              <w:pStyle w:val="TableParagraph"/>
              <w:spacing w:line="169" w:lineRule="exact"/>
              <w:ind w:left="76"/>
              <w:rPr>
                <w:b/>
                <w:sz w:val="16"/>
              </w:rPr>
            </w:pPr>
            <w:proofErr w:type="spellStart"/>
            <w:r>
              <w:rPr>
                <w:b/>
                <w:sz w:val="16"/>
              </w:rPr>
              <w:t>Descrição</w:t>
            </w:r>
            <w:proofErr w:type="spellEnd"/>
          </w:p>
        </w:tc>
        <w:tc>
          <w:tcPr>
            <w:tcW w:w="1701" w:type="dxa"/>
            <w:tcBorders>
              <w:bottom w:val="single" w:sz="12" w:space="0" w:color="000000"/>
            </w:tcBorders>
          </w:tcPr>
          <w:p w:rsidR="003A4789" w:rsidRDefault="003A4789" w:rsidP="00B97300">
            <w:pPr>
              <w:pStyle w:val="TableParagraph"/>
              <w:spacing w:line="169" w:lineRule="exact"/>
              <w:ind w:right="306"/>
              <w:rPr>
                <w:b/>
                <w:sz w:val="16"/>
              </w:rPr>
            </w:pPr>
            <w:proofErr w:type="spellStart"/>
            <w:r>
              <w:rPr>
                <w:b/>
                <w:sz w:val="16"/>
              </w:rPr>
              <w:t>em</w:t>
            </w:r>
            <w:proofErr w:type="spellEnd"/>
            <w:r>
              <w:rPr>
                <w:b/>
                <w:sz w:val="16"/>
              </w:rPr>
              <w:t xml:space="preserve"> 31/12/201</w:t>
            </w:r>
            <w:r w:rsidR="00B97300">
              <w:rPr>
                <w:b/>
                <w:sz w:val="16"/>
              </w:rPr>
              <w:t>6</w:t>
            </w:r>
          </w:p>
        </w:tc>
        <w:tc>
          <w:tcPr>
            <w:tcW w:w="1073" w:type="dxa"/>
            <w:tcBorders>
              <w:bottom w:val="single" w:sz="12" w:space="0" w:color="000000"/>
            </w:tcBorders>
          </w:tcPr>
          <w:p w:rsidR="003A4789" w:rsidRDefault="003A4789" w:rsidP="00B86ECF">
            <w:pPr>
              <w:pStyle w:val="TableParagraph"/>
              <w:spacing w:line="169" w:lineRule="exact"/>
              <w:ind w:right="231"/>
              <w:rPr>
                <w:b/>
                <w:sz w:val="16"/>
              </w:rPr>
            </w:pPr>
            <w:proofErr w:type="spellStart"/>
            <w:r>
              <w:rPr>
                <w:b/>
                <w:sz w:val="16"/>
              </w:rPr>
              <w:t>Adição</w:t>
            </w:r>
            <w:proofErr w:type="spellEnd"/>
          </w:p>
        </w:tc>
        <w:tc>
          <w:tcPr>
            <w:tcW w:w="771" w:type="dxa"/>
            <w:tcBorders>
              <w:bottom w:val="single" w:sz="12" w:space="0" w:color="000000"/>
            </w:tcBorders>
          </w:tcPr>
          <w:p w:rsidR="003A4789" w:rsidRDefault="003A4789" w:rsidP="00B86ECF">
            <w:pPr>
              <w:pStyle w:val="TableParagraph"/>
              <w:spacing w:line="169" w:lineRule="exact"/>
              <w:ind w:right="108"/>
              <w:rPr>
                <w:b/>
                <w:sz w:val="16"/>
              </w:rPr>
            </w:pPr>
            <w:proofErr w:type="spellStart"/>
            <w:r>
              <w:rPr>
                <w:b/>
                <w:sz w:val="16"/>
              </w:rPr>
              <w:t>Baixa</w:t>
            </w:r>
            <w:proofErr w:type="spellEnd"/>
          </w:p>
        </w:tc>
        <w:tc>
          <w:tcPr>
            <w:tcW w:w="1168" w:type="dxa"/>
            <w:tcBorders>
              <w:bottom w:val="single" w:sz="12" w:space="0" w:color="000000"/>
            </w:tcBorders>
          </w:tcPr>
          <w:p w:rsidR="003A4789" w:rsidRDefault="003A4789" w:rsidP="003A4789">
            <w:pPr>
              <w:pStyle w:val="TableParagraph"/>
              <w:spacing w:line="169" w:lineRule="exact"/>
              <w:ind w:right="101"/>
              <w:jc w:val="right"/>
              <w:rPr>
                <w:b/>
                <w:sz w:val="16"/>
              </w:rPr>
            </w:pPr>
            <w:proofErr w:type="spellStart"/>
            <w:r>
              <w:rPr>
                <w:b/>
                <w:sz w:val="16"/>
              </w:rPr>
              <w:t>Depreciação</w:t>
            </w:r>
            <w:proofErr w:type="spellEnd"/>
          </w:p>
        </w:tc>
        <w:tc>
          <w:tcPr>
            <w:tcW w:w="1253" w:type="dxa"/>
            <w:tcBorders>
              <w:bottom w:val="single" w:sz="12" w:space="0" w:color="000000"/>
            </w:tcBorders>
          </w:tcPr>
          <w:p w:rsidR="003A4789" w:rsidRDefault="003A4789" w:rsidP="00B97300">
            <w:pPr>
              <w:pStyle w:val="TableParagraph"/>
              <w:spacing w:line="169" w:lineRule="exact"/>
              <w:ind w:right="67"/>
              <w:jc w:val="right"/>
              <w:rPr>
                <w:b/>
                <w:sz w:val="16"/>
              </w:rPr>
            </w:pPr>
            <w:proofErr w:type="spellStart"/>
            <w:r>
              <w:rPr>
                <w:b/>
                <w:sz w:val="16"/>
              </w:rPr>
              <w:t>em</w:t>
            </w:r>
            <w:proofErr w:type="spellEnd"/>
            <w:r>
              <w:rPr>
                <w:b/>
                <w:sz w:val="16"/>
              </w:rPr>
              <w:t xml:space="preserve"> 31/12/</w:t>
            </w:r>
            <w:r w:rsidR="008B23D7">
              <w:rPr>
                <w:b/>
                <w:sz w:val="16"/>
              </w:rPr>
              <w:t>20</w:t>
            </w:r>
            <w:r w:rsidR="00B97300">
              <w:rPr>
                <w:b/>
                <w:sz w:val="16"/>
              </w:rPr>
              <w:t>17</w:t>
            </w:r>
          </w:p>
        </w:tc>
      </w:tr>
      <w:tr w:rsidR="00B97300" w:rsidTr="003A4789">
        <w:trPr>
          <w:trHeight w:val="207"/>
        </w:trPr>
        <w:tc>
          <w:tcPr>
            <w:tcW w:w="2626" w:type="dxa"/>
            <w:tcBorders>
              <w:top w:val="single" w:sz="12" w:space="0" w:color="000000"/>
            </w:tcBorders>
          </w:tcPr>
          <w:p w:rsidR="00B97300" w:rsidRDefault="00B97300"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701" w:type="dxa"/>
            <w:tcBorders>
              <w:top w:val="single" w:sz="12" w:space="0" w:color="000000"/>
            </w:tcBorders>
          </w:tcPr>
          <w:p w:rsidR="00B97300" w:rsidRDefault="00B97300" w:rsidP="00B97300">
            <w:pPr>
              <w:pStyle w:val="TableParagraph"/>
              <w:spacing w:line="177" w:lineRule="exact"/>
              <w:ind w:right="306"/>
              <w:rPr>
                <w:b/>
                <w:sz w:val="16"/>
              </w:rPr>
            </w:pPr>
            <w:r>
              <w:rPr>
                <w:b/>
                <w:sz w:val="16"/>
              </w:rPr>
              <w:t>31.531</w:t>
            </w:r>
          </w:p>
        </w:tc>
        <w:tc>
          <w:tcPr>
            <w:tcW w:w="1073" w:type="dxa"/>
            <w:tcBorders>
              <w:top w:val="single" w:sz="12" w:space="0" w:color="000000"/>
            </w:tcBorders>
          </w:tcPr>
          <w:p w:rsidR="00B97300" w:rsidRDefault="00B97300" w:rsidP="00B86ECF">
            <w:pPr>
              <w:pStyle w:val="TableParagraph"/>
              <w:spacing w:line="180" w:lineRule="exact"/>
              <w:ind w:right="230"/>
              <w:rPr>
                <w:sz w:val="16"/>
              </w:rPr>
            </w:pPr>
            <w:r>
              <w:rPr>
                <w:sz w:val="16"/>
              </w:rPr>
              <w:t>15.820</w:t>
            </w:r>
          </w:p>
        </w:tc>
        <w:tc>
          <w:tcPr>
            <w:tcW w:w="771" w:type="dxa"/>
            <w:tcBorders>
              <w:top w:val="single" w:sz="12" w:space="0" w:color="000000"/>
            </w:tcBorders>
          </w:tcPr>
          <w:p w:rsidR="00B97300" w:rsidRDefault="00B97300" w:rsidP="00B86ECF">
            <w:pPr>
              <w:pStyle w:val="TableParagraph"/>
              <w:spacing w:line="180" w:lineRule="exact"/>
              <w:ind w:right="108"/>
              <w:rPr>
                <w:sz w:val="16"/>
              </w:rPr>
            </w:pPr>
            <w:r>
              <w:rPr>
                <w:sz w:val="16"/>
              </w:rPr>
              <w:t>343</w:t>
            </w:r>
          </w:p>
        </w:tc>
        <w:tc>
          <w:tcPr>
            <w:tcW w:w="1168" w:type="dxa"/>
            <w:tcBorders>
              <w:top w:val="single" w:sz="12" w:space="0" w:color="000000"/>
            </w:tcBorders>
          </w:tcPr>
          <w:p w:rsidR="00B97300" w:rsidRDefault="00B97300" w:rsidP="00D450FE">
            <w:pPr>
              <w:pStyle w:val="TableParagraph"/>
              <w:spacing w:line="180" w:lineRule="exact"/>
              <w:ind w:right="258"/>
              <w:jc w:val="right"/>
              <w:rPr>
                <w:sz w:val="16"/>
              </w:rPr>
            </w:pPr>
            <w:r>
              <w:rPr>
                <w:sz w:val="16"/>
              </w:rPr>
              <w:t>-25.395</w:t>
            </w:r>
          </w:p>
        </w:tc>
        <w:tc>
          <w:tcPr>
            <w:tcW w:w="1253" w:type="dxa"/>
            <w:tcBorders>
              <w:top w:val="single" w:sz="12" w:space="0" w:color="000000"/>
            </w:tcBorders>
          </w:tcPr>
          <w:p w:rsidR="00B97300" w:rsidRDefault="00B97300" w:rsidP="003A4789">
            <w:pPr>
              <w:pStyle w:val="TableParagraph"/>
              <w:spacing w:line="177" w:lineRule="exact"/>
              <w:ind w:right="67"/>
              <w:jc w:val="right"/>
              <w:rPr>
                <w:b/>
                <w:sz w:val="16"/>
              </w:rPr>
            </w:pPr>
            <w:r>
              <w:rPr>
                <w:b/>
                <w:sz w:val="16"/>
              </w:rPr>
              <w:t>21.613</w:t>
            </w:r>
          </w:p>
        </w:tc>
      </w:tr>
      <w:tr w:rsidR="00B97300" w:rsidTr="003A4789">
        <w:trPr>
          <w:trHeight w:val="203"/>
        </w:trPr>
        <w:tc>
          <w:tcPr>
            <w:tcW w:w="2626" w:type="dxa"/>
          </w:tcPr>
          <w:p w:rsidR="00B97300" w:rsidRDefault="00B97300" w:rsidP="003A4789">
            <w:pPr>
              <w:pStyle w:val="TableParagraph"/>
              <w:spacing w:before="2" w:line="182" w:lineRule="exact"/>
              <w:ind w:left="76"/>
              <w:rPr>
                <w:sz w:val="16"/>
              </w:rPr>
            </w:pPr>
            <w:proofErr w:type="spellStart"/>
            <w:r>
              <w:rPr>
                <w:sz w:val="16"/>
              </w:rPr>
              <w:t>Veículos</w:t>
            </w:r>
            <w:proofErr w:type="spellEnd"/>
          </w:p>
        </w:tc>
        <w:tc>
          <w:tcPr>
            <w:tcW w:w="1701" w:type="dxa"/>
          </w:tcPr>
          <w:p w:rsidR="00B97300" w:rsidRDefault="00B97300" w:rsidP="00B97300">
            <w:pPr>
              <w:pStyle w:val="TableParagraph"/>
              <w:spacing w:line="184" w:lineRule="exact"/>
              <w:ind w:right="306"/>
              <w:rPr>
                <w:b/>
                <w:sz w:val="16"/>
              </w:rPr>
            </w:pPr>
            <w:r>
              <w:rPr>
                <w:b/>
                <w:sz w:val="16"/>
              </w:rPr>
              <w:t>62.246</w:t>
            </w:r>
          </w:p>
        </w:tc>
        <w:tc>
          <w:tcPr>
            <w:tcW w:w="1073" w:type="dxa"/>
          </w:tcPr>
          <w:p w:rsidR="00B97300" w:rsidRDefault="00B97300" w:rsidP="00B97300">
            <w:pPr>
              <w:pStyle w:val="TableParagraph"/>
              <w:spacing w:before="2" w:line="182" w:lineRule="exact"/>
              <w:ind w:right="230"/>
              <w:rPr>
                <w:sz w:val="16"/>
              </w:rPr>
            </w:pPr>
            <w:r>
              <w:rPr>
                <w:sz w:val="16"/>
              </w:rPr>
              <w:t>257.078</w:t>
            </w:r>
          </w:p>
        </w:tc>
        <w:tc>
          <w:tcPr>
            <w:tcW w:w="771" w:type="dxa"/>
          </w:tcPr>
          <w:p w:rsidR="00B97300" w:rsidRDefault="00B97300" w:rsidP="00B86ECF">
            <w:pPr>
              <w:pStyle w:val="TableParagraph"/>
              <w:spacing w:before="2" w:line="182" w:lineRule="exact"/>
              <w:ind w:right="108"/>
              <w:rPr>
                <w:sz w:val="16"/>
              </w:rPr>
            </w:pPr>
            <w:r>
              <w:rPr>
                <w:sz w:val="16"/>
              </w:rPr>
              <w:t>62.246</w:t>
            </w:r>
          </w:p>
        </w:tc>
        <w:tc>
          <w:tcPr>
            <w:tcW w:w="1168" w:type="dxa"/>
          </w:tcPr>
          <w:p w:rsidR="00B97300" w:rsidRDefault="00B97300" w:rsidP="00D450FE">
            <w:pPr>
              <w:pStyle w:val="TableParagraph"/>
              <w:spacing w:before="1" w:line="182" w:lineRule="exact"/>
              <w:ind w:right="258"/>
              <w:jc w:val="right"/>
              <w:rPr>
                <w:sz w:val="16"/>
              </w:rPr>
            </w:pPr>
            <w:r>
              <w:rPr>
                <w:sz w:val="16"/>
              </w:rPr>
              <w:t>-12.197</w:t>
            </w:r>
          </w:p>
        </w:tc>
        <w:tc>
          <w:tcPr>
            <w:tcW w:w="1253" w:type="dxa"/>
          </w:tcPr>
          <w:p w:rsidR="00B97300" w:rsidRDefault="00B97300" w:rsidP="003A4789">
            <w:pPr>
              <w:pStyle w:val="TableParagraph"/>
              <w:spacing w:line="184" w:lineRule="exact"/>
              <w:ind w:right="67"/>
              <w:jc w:val="right"/>
              <w:rPr>
                <w:b/>
                <w:sz w:val="16"/>
              </w:rPr>
            </w:pPr>
            <w:r>
              <w:rPr>
                <w:b/>
                <w:sz w:val="16"/>
              </w:rPr>
              <w:t>244.881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r>
              <w:rPr>
                <w:sz w:val="16"/>
              </w:rPr>
              <w:t xml:space="preserve">               </w:t>
            </w:r>
          </w:p>
        </w:tc>
        <w:tc>
          <w:tcPr>
            <w:tcW w:w="1701" w:type="dxa"/>
          </w:tcPr>
          <w:p w:rsidR="00B97300" w:rsidRDefault="00B97300" w:rsidP="00B97300">
            <w:pPr>
              <w:pStyle w:val="TableParagraph"/>
              <w:spacing w:line="174" w:lineRule="exact"/>
              <w:ind w:right="306"/>
              <w:rPr>
                <w:b/>
                <w:sz w:val="16"/>
              </w:rPr>
            </w:pPr>
            <w:r>
              <w:rPr>
                <w:b/>
                <w:sz w:val="16"/>
              </w:rPr>
              <w:t>30.510</w:t>
            </w:r>
          </w:p>
        </w:tc>
        <w:tc>
          <w:tcPr>
            <w:tcW w:w="1073" w:type="dxa"/>
          </w:tcPr>
          <w:p w:rsidR="00B97300" w:rsidRDefault="00B97300" w:rsidP="00B86ECF">
            <w:pPr>
              <w:pStyle w:val="TableParagraph"/>
              <w:spacing w:line="174" w:lineRule="exact"/>
              <w:ind w:right="230"/>
              <w:rPr>
                <w:sz w:val="16"/>
              </w:rPr>
            </w:pPr>
            <w:r>
              <w:rPr>
                <w:sz w:val="16"/>
              </w:rPr>
              <w:t>12.198</w:t>
            </w:r>
          </w:p>
        </w:tc>
        <w:tc>
          <w:tcPr>
            <w:tcW w:w="771" w:type="dxa"/>
          </w:tcPr>
          <w:p w:rsidR="00B97300" w:rsidRDefault="00B97300" w:rsidP="00B86ECF">
            <w:pPr>
              <w:pStyle w:val="TableParagraph"/>
              <w:spacing w:line="174" w:lineRule="exact"/>
              <w:ind w:right="108"/>
              <w:rPr>
                <w:sz w:val="16"/>
              </w:rPr>
            </w:pPr>
            <w:r>
              <w:rPr>
                <w:sz w:val="16"/>
              </w:rPr>
              <w:t>7.400</w:t>
            </w:r>
          </w:p>
        </w:tc>
        <w:tc>
          <w:tcPr>
            <w:tcW w:w="1168" w:type="dxa"/>
          </w:tcPr>
          <w:p w:rsidR="00B97300" w:rsidRDefault="00B97300" w:rsidP="00D450FE">
            <w:pPr>
              <w:pStyle w:val="TableParagraph"/>
              <w:spacing w:line="173" w:lineRule="exact"/>
              <w:ind w:right="258"/>
              <w:jc w:val="right"/>
              <w:rPr>
                <w:sz w:val="16"/>
              </w:rPr>
            </w:pPr>
            <w:r>
              <w:rPr>
                <w:sz w:val="16"/>
              </w:rPr>
              <w:t>-15.587</w:t>
            </w:r>
          </w:p>
        </w:tc>
        <w:tc>
          <w:tcPr>
            <w:tcW w:w="1253" w:type="dxa"/>
          </w:tcPr>
          <w:p w:rsidR="00B97300" w:rsidRDefault="00B97300" w:rsidP="003A4789">
            <w:pPr>
              <w:pStyle w:val="TableParagraph"/>
              <w:spacing w:line="174" w:lineRule="exact"/>
              <w:ind w:right="67"/>
              <w:jc w:val="right"/>
              <w:rPr>
                <w:b/>
                <w:sz w:val="16"/>
              </w:rPr>
            </w:pPr>
            <w:r>
              <w:rPr>
                <w:b/>
                <w:sz w:val="16"/>
              </w:rPr>
              <w:t>19.721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701" w:type="dxa"/>
          </w:tcPr>
          <w:p w:rsidR="00B97300" w:rsidRDefault="00B97300" w:rsidP="00B97300">
            <w:pPr>
              <w:pStyle w:val="TableParagraph"/>
              <w:spacing w:line="174" w:lineRule="exact"/>
              <w:ind w:right="306"/>
              <w:rPr>
                <w:b/>
                <w:sz w:val="16"/>
              </w:rPr>
            </w:pPr>
            <w:r>
              <w:rPr>
                <w:b/>
                <w:sz w:val="16"/>
              </w:rPr>
              <w:t>67.548</w:t>
            </w:r>
          </w:p>
        </w:tc>
        <w:tc>
          <w:tcPr>
            <w:tcW w:w="1073" w:type="dxa"/>
          </w:tcPr>
          <w:p w:rsidR="00B97300" w:rsidRDefault="00B97300" w:rsidP="00B97300">
            <w:pPr>
              <w:pStyle w:val="TableParagraph"/>
              <w:spacing w:line="174" w:lineRule="exact"/>
              <w:ind w:right="230"/>
              <w:rPr>
                <w:sz w:val="16"/>
              </w:rPr>
            </w:pPr>
            <w:r>
              <w:rPr>
                <w:sz w:val="16"/>
              </w:rPr>
              <w:t>15.417</w:t>
            </w:r>
          </w:p>
        </w:tc>
        <w:tc>
          <w:tcPr>
            <w:tcW w:w="771" w:type="dxa"/>
          </w:tcPr>
          <w:p w:rsidR="00B97300" w:rsidRDefault="00B97300" w:rsidP="00B97300">
            <w:pPr>
              <w:pStyle w:val="TableParagraph"/>
              <w:spacing w:line="174" w:lineRule="exact"/>
              <w:ind w:right="108"/>
              <w:rPr>
                <w:sz w:val="16"/>
              </w:rPr>
            </w:pPr>
            <w:r>
              <w:rPr>
                <w:sz w:val="16"/>
              </w:rPr>
              <w:t>366</w:t>
            </w:r>
          </w:p>
        </w:tc>
        <w:tc>
          <w:tcPr>
            <w:tcW w:w="1168" w:type="dxa"/>
          </w:tcPr>
          <w:p w:rsidR="00B97300" w:rsidRDefault="00B97300" w:rsidP="00D450FE">
            <w:pPr>
              <w:pStyle w:val="TableParagraph"/>
              <w:spacing w:line="174" w:lineRule="exact"/>
              <w:ind w:right="258"/>
              <w:jc w:val="right"/>
              <w:rPr>
                <w:sz w:val="16"/>
              </w:rPr>
            </w:pPr>
            <w:r>
              <w:rPr>
                <w:sz w:val="16"/>
              </w:rPr>
              <w:t>-46.518</w:t>
            </w:r>
          </w:p>
        </w:tc>
        <w:tc>
          <w:tcPr>
            <w:tcW w:w="1253" w:type="dxa"/>
          </w:tcPr>
          <w:p w:rsidR="00B97300" w:rsidRDefault="00D450FE" w:rsidP="00D450FE">
            <w:pPr>
              <w:pStyle w:val="TableParagraph"/>
              <w:spacing w:line="174" w:lineRule="exact"/>
              <w:ind w:right="67"/>
              <w:jc w:val="right"/>
              <w:rPr>
                <w:b/>
                <w:sz w:val="16"/>
              </w:rPr>
            </w:pPr>
            <w:r>
              <w:rPr>
                <w:b/>
                <w:sz w:val="16"/>
              </w:rPr>
              <w:t>36.081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701" w:type="dxa"/>
          </w:tcPr>
          <w:p w:rsidR="00B97300" w:rsidRDefault="00B97300" w:rsidP="00B97300">
            <w:pPr>
              <w:pStyle w:val="TableParagraph"/>
              <w:spacing w:line="174" w:lineRule="exact"/>
              <w:ind w:right="306"/>
              <w:rPr>
                <w:b/>
                <w:sz w:val="16"/>
              </w:rPr>
            </w:pPr>
            <w:r>
              <w:rPr>
                <w:b/>
                <w:sz w:val="16"/>
              </w:rPr>
              <w:t>10.383</w:t>
            </w:r>
          </w:p>
        </w:tc>
        <w:tc>
          <w:tcPr>
            <w:tcW w:w="1073" w:type="dxa"/>
          </w:tcPr>
          <w:p w:rsidR="00B97300" w:rsidRDefault="00B97300" w:rsidP="00B53813">
            <w:pPr>
              <w:pStyle w:val="TableParagraph"/>
              <w:spacing w:line="174" w:lineRule="exact"/>
              <w:ind w:right="230"/>
              <w:rPr>
                <w:sz w:val="16"/>
              </w:rPr>
            </w:pPr>
            <w:r>
              <w:rPr>
                <w:sz w:val="16"/>
              </w:rPr>
              <w:t>4.674</w:t>
            </w:r>
          </w:p>
        </w:tc>
        <w:tc>
          <w:tcPr>
            <w:tcW w:w="771" w:type="dxa"/>
          </w:tcPr>
          <w:p w:rsidR="00B97300" w:rsidRDefault="00D450FE" w:rsidP="00D450FE">
            <w:pPr>
              <w:pStyle w:val="TableParagraph"/>
              <w:spacing w:line="174" w:lineRule="exact"/>
              <w:ind w:right="108"/>
              <w:rPr>
                <w:sz w:val="16"/>
              </w:rPr>
            </w:pPr>
            <w:r>
              <w:rPr>
                <w:sz w:val="16"/>
              </w:rPr>
              <w:t>0</w:t>
            </w:r>
          </w:p>
        </w:tc>
        <w:tc>
          <w:tcPr>
            <w:tcW w:w="1168" w:type="dxa"/>
          </w:tcPr>
          <w:p w:rsidR="00B97300" w:rsidRDefault="00107449" w:rsidP="00107449">
            <w:pPr>
              <w:pStyle w:val="TableParagraph"/>
              <w:spacing w:line="174" w:lineRule="exact"/>
              <w:ind w:right="258"/>
              <w:jc w:val="center"/>
              <w:rPr>
                <w:sz w:val="16"/>
              </w:rPr>
            </w:pPr>
            <w:r>
              <w:rPr>
                <w:sz w:val="16"/>
              </w:rPr>
              <w:t xml:space="preserve">      </w:t>
            </w:r>
            <w:r w:rsidR="00B97300">
              <w:rPr>
                <w:sz w:val="16"/>
              </w:rPr>
              <w:t>-2.718</w:t>
            </w:r>
          </w:p>
        </w:tc>
        <w:tc>
          <w:tcPr>
            <w:tcW w:w="1253" w:type="dxa"/>
          </w:tcPr>
          <w:p w:rsidR="00B97300" w:rsidRDefault="00D450FE" w:rsidP="003A4789">
            <w:pPr>
              <w:pStyle w:val="TableParagraph"/>
              <w:spacing w:line="174" w:lineRule="exact"/>
              <w:ind w:right="67"/>
              <w:jc w:val="right"/>
              <w:rPr>
                <w:b/>
                <w:sz w:val="16"/>
              </w:rPr>
            </w:pPr>
            <w:r>
              <w:rPr>
                <w:b/>
                <w:sz w:val="16"/>
              </w:rPr>
              <w:t>12.339</w:t>
            </w:r>
          </w:p>
        </w:tc>
      </w:tr>
      <w:tr w:rsidR="003A4789" w:rsidTr="003A4789">
        <w:trPr>
          <w:trHeight w:val="178"/>
        </w:trPr>
        <w:tc>
          <w:tcPr>
            <w:tcW w:w="2626" w:type="dxa"/>
            <w:tcBorders>
              <w:bottom w:val="single" w:sz="4" w:space="0" w:color="000000"/>
            </w:tcBorders>
          </w:tcPr>
          <w:p w:rsidR="003A4789" w:rsidRDefault="003A4789" w:rsidP="003A4789">
            <w:pPr>
              <w:pStyle w:val="TableParagraph"/>
              <w:spacing w:line="158" w:lineRule="exact"/>
              <w:ind w:left="76"/>
              <w:rPr>
                <w:sz w:val="16"/>
              </w:rPr>
            </w:pPr>
            <w:r>
              <w:rPr>
                <w:sz w:val="16"/>
              </w:rPr>
              <w:t xml:space="preserve">Outros bens </w:t>
            </w:r>
            <w:proofErr w:type="spellStart"/>
            <w:r>
              <w:rPr>
                <w:sz w:val="16"/>
              </w:rPr>
              <w:t>móveis</w:t>
            </w:r>
            <w:proofErr w:type="spellEnd"/>
          </w:p>
        </w:tc>
        <w:tc>
          <w:tcPr>
            <w:tcW w:w="1701" w:type="dxa"/>
            <w:tcBorders>
              <w:bottom w:val="single" w:sz="4" w:space="0" w:color="000000"/>
            </w:tcBorders>
          </w:tcPr>
          <w:p w:rsidR="003A4789" w:rsidRDefault="003A4789" w:rsidP="003A4789">
            <w:pPr>
              <w:pStyle w:val="TableParagraph"/>
              <w:spacing w:line="158" w:lineRule="exact"/>
              <w:ind w:right="306"/>
              <w:jc w:val="right"/>
              <w:rPr>
                <w:b/>
                <w:sz w:val="16"/>
              </w:rPr>
            </w:pPr>
          </w:p>
        </w:tc>
        <w:tc>
          <w:tcPr>
            <w:tcW w:w="1073" w:type="dxa"/>
            <w:tcBorders>
              <w:bottom w:val="single" w:sz="4" w:space="0" w:color="000000"/>
            </w:tcBorders>
          </w:tcPr>
          <w:p w:rsidR="003A4789" w:rsidRDefault="00107449" w:rsidP="00B53813">
            <w:pPr>
              <w:pStyle w:val="TableParagraph"/>
              <w:spacing w:line="158" w:lineRule="exact"/>
              <w:ind w:right="230"/>
              <w:rPr>
                <w:sz w:val="16"/>
              </w:rPr>
            </w:pPr>
            <w:r>
              <w:rPr>
                <w:sz w:val="16"/>
              </w:rPr>
              <w:t>9.036</w:t>
            </w:r>
          </w:p>
        </w:tc>
        <w:tc>
          <w:tcPr>
            <w:tcW w:w="771" w:type="dxa"/>
            <w:tcBorders>
              <w:bottom w:val="single" w:sz="4" w:space="0" w:color="000000"/>
            </w:tcBorders>
          </w:tcPr>
          <w:p w:rsidR="003A4789" w:rsidRDefault="003A4789" w:rsidP="003A4789">
            <w:pPr>
              <w:pStyle w:val="TableParagraph"/>
              <w:spacing w:line="158" w:lineRule="exact"/>
              <w:ind w:right="108"/>
              <w:jc w:val="right"/>
              <w:rPr>
                <w:sz w:val="16"/>
              </w:rPr>
            </w:pPr>
          </w:p>
        </w:tc>
        <w:tc>
          <w:tcPr>
            <w:tcW w:w="1168" w:type="dxa"/>
            <w:tcBorders>
              <w:bottom w:val="single" w:sz="4" w:space="0" w:color="000000"/>
            </w:tcBorders>
          </w:tcPr>
          <w:p w:rsidR="003A4789" w:rsidRDefault="00107449" w:rsidP="00107449">
            <w:pPr>
              <w:pStyle w:val="TableParagraph"/>
              <w:spacing w:line="158" w:lineRule="exact"/>
              <w:ind w:right="102"/>
              <w:jc w:val="center"/>
              <w:rPr>
                <w:sz w:val="16"/>
              </w:rPr>
            </w:pPr>
            <w:r>
              <w:rPr>
                <w:sz w:val="16"/>
              </w:rPr>
              <w:t>-646</w:t>
            </w:r>
          </w:p>
        </w:tc>
        <w:tc>
          <w:tcPr>
            <w:tcW w:w="1253" w:type="dxa"/>
            <w:tcBorders>
              <w:bottom w:val="single" w:sz="4" w:space="0" w:color="000000"/>
            </w:tcBorders>
          </w:tcPr>
          <w:p w:rsidR="003A4789" w:rsidRDefault="00107449" w:rsidP="00107449">
            <w:pPr>
              <w:pStyle w:val="TableParagraph"/>
              <w:spacing w:line="158" w:lineRule="exact"/>
              <w:ind w:right="67"/>
              <w:jc w:val="right"/>
              <w:rPr>
                <w:b/>
                <w:sz w:val="16"/>
              </w:rPr>
            </w:pPr>
            <w:r>
              <w:rPr>
                <w:b/>
                <w:sz w:val="16"/>
              </w:rPr>
              <w:t>8.390</w:t>
            </w:r>
          </w:p>
        </w:tc>
      </w:tr>
      <w:tr w:rsidR="003A4789" w:rsidTr="003A4789">
        <w:trPr>
          <w:trHeight w:val="186"/>
        </w:trPr>
        <w:tc>
          <w:tcPr>
            <w:tcW w:w="2626"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Total</w:t>
            </w:r>
          </w:p>
        </w:tc>
        <w:tc>
          <w:tcPr>
            <w:tcW w:w="1701" w:type="dxa"/>
            <w:tcBorders>
              <w:top w:val="single" w:sz="4" w:space="0" w:color="000000"/>
              <w:bottom w:val="single" w:sz="12" w:space="0" w:color="000000"/>
            </w:tcBorders>
          </w:tcPr>
          <w:p w:rsidR="003A4789" w:rsidRDefault="003A4789" w:rsidP="003A4789">
            <w:pPr>
              <w:pStyle w:val="TableParagraph"/>
              <w:spacing w:line="166" w:lineRule="exact"/>
              <w:ind w:right="306"/>
              <w:jc w:val="right"/>
              <w:rPr>
                <w:b/>
                <w:sz w:val="16"/>
              </w:rPr>
            </w:pPr>
          </w:p>
        </w:tc>
        <w:tc>
          <w:tcPr>
            <w:tcW w:w="1073" w:type="dxa"/>
            <w:tcBorders>
              <w:top w:val="single" w:sz="4" w:space="0" w:color="000000"/>
              <w:bottom w:val="single" w:sz="12" w:space="0" w:color="000000"/>
            </w:tcBorders>
          </w:tcPr>
          <w:p w:rsidR="003A4789" w:rsidRDefault="003A4789" w:rsidP="00B53813">
            <w:pPr>
              <w:pStyle w:val="TableParagraph"/>
              <w:spacing w:line="166" w:lineRule="exact"/>
              <w:ind w:right="230"/>
              <w:rPr>
                <w:b/>
                <w:sz w:val="16"/>
              </w:rPr>
            </w:pPr>
          </w:p>
        </w:tc>
        <w:tc>
          <w:tcPr>
            <w:tcW w:w="771" w:type="dxa"/>
            <w:tcBorders>
              <w:top w:val="single" w:sz="4" w:space="0" w:color="000000"/>
              <w:bottom w:val="single" w:sz="12" w:space="0" w:color="000000"/>
            </w:tcBorders>
          </w:tcPr>
          <w:p w:rsidR="003A4789" w:rsidRDefault="003A4789" w:rsidP="003A4789">
            <w:pPr>
              <w:pStyle w:val="TableParagraph"/>
              <w:spacing w:line="166" w:lineRule="exact"/>
              <w:ind w:right="108"/>
              <w:jc w:val="right"/>
              <w:rPr>
                <w:b/>
                <w:sz w:val="16"/>
              </w:rPr>
            </w:pPr>
          </w:p>
        </w:tc>
        <w:tc>
          <w:tcPr>
            <w:tcW w:w="1168" w:type="dxa"/>
            <w:tcBorders>
              <w:top w:val="single" w:sz="4" w:space="0" w:color="000000"/>
              <w:bottom w:val="single" w:sz="12" w:space="0" w:color="000000"/>
            </w:tcBorders>
          </w:tcPr>
          <w:p w:rsidR="003A4789" w:rsidRDefault="003A4789" w:rsidP="003A4789">
            <w:pPr>
              <w:pStyle w:val="TableParagraph"/>
              <w:spacing w:line="166" w:lineRule="exact"/>
              <w:ind w:right="100"/>
              <w:jc w:val="right"/>
              <w:rPr>
                <w:b/>
                <w:sz w:val="16"/>
              </w:rPr>
            </w:pPr>
          </w:p>
        </w:tc>
        <w:tc>
          <w:tcPr>
            <w:tcW w:w="1253" w:type="dxa"/>
            <w:tcBorders>
              <w:top w:val="single" w:sz="4" w:space="0" w:color="000000"/>
              <w:bottom w:val="single" w:sz="12" w:space="0" w:color="000000"/>
            </w:tcBorders>
          </w:tcPr>
          <w:p w:rsidR="003A4789" w:rsidRDefault="00D450FE" w:rsidP="003A4789">
            <w:pPr>
              <w:pStyle w:val="TableParagraph"/>
              <w:spacing w:line="166" w:lineRule="exact"/>
              <w:ind w:right="67"/>
              <w:jc w:val="right"/>
              <w:rPr>
                <w:b/>
                <w:sz w:val="16"/>
              </w:rPr>
            </w:pPr>
            <w:r>
              <w:rPr>
                <w:b/>
                <w:sz w:val="16"/>
              </w:rPr>
              <w:t>334.635</w:t>
            </w:r>
          </w:p>
        </w:tc>
      </w:tr>
    </w:tbl>
    <w:p w:rsidR="003A4789" w:rsidRDefault="003A4789" w:rsidP="003A4789">
      <w:pPr>
        <w:pStyle w:val="Corpodetexto"/>
        <w:spacing w:before="9"/>
        <w:rPr>
          <w:sz w:val="24"/>
        </w:rPr>
      </w:pPr>
    </w:p>
    <w:p w:rsidR="003A4789" w:rsidRPr="001D05F9" w:rsidRDefault="003A4789" w:rsidP="003A4789">
      <w:pPr>
        <w:pStyle w:val="Corpodetexto"/>
        <w:ind w:left="1528"/>
        <w:rPr>
          <w:lang w:val="pt-BR"/>
        </w:rPr>
      </w:pPr>
      <w:r w:rsidRPr="00E3418A">
        <w:rPr>
          <w:noProof/>
          <w:spacing w:val="-1"/>
          <w:w w:val="98"/>
          <w:lang w:val="pt-BR" w:eastAsia="pt-BR"/>
        </w:rPr>
        <w:drawing>
          <wp:anchor distT="0" distB="0" distL="0" distR="0" simplePos="0" relativeHeight="251672576" behindDoc="1" locked="0" layoutInCell="1" allowOverlap="1" wp14:anchorId="1E4C65D8" wp14:editId="73EBC498">
            <wp:simplePos x="0" y="0"/>
            <wp:positionH relativeFrom="page">
              <wp:posOffset>1616963</wp:posOffset>
            </wp:positionH>
            <wp:positionV relativeFrom="paragraph">
              <wp:posOffset>-702597</wp:posOffset>
            </wp:positionV>
            <wp:extent cx="5448299" cy="6096"/>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3600" behindDoc="1" locked="0" layoutInCell="1" allowOverlap="1" wp14:anchorId="36E1E3BF" wp14:editId="12EAD8DA">
            <wp:simplePos x="0" y="0"/>
            <wp:positionH relativeFrom="page">
              <wp:posOffset>1616963</wp:posOffset>
            </wp:positionH>
            <wp:positionV relativeFrom="paragraph">
              <wp:posOffset>-579153</wp:posOffset>
            </wp:positionV>
            <wp:extent cx="5448299" cy="6096"/>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4624" behindDoc="1" locked="0" layoutInCell="1" allowOverlap="1" wp14:anchorId="568DDB17" wp14:editId="1B1AEE87">
            <wp:simplePos x="0" y="0"/>
            <wp:positionH relativeFrom="page">
              <wp:posOffset>1616963</wp:posOffset>
            </wp:positionH>
            <wp:positionV relativeFrom="paragraph">
              <wp:posOffset>-457233</wp:posOffset>
            </wp:positionV>
            <wp:extent cx="5448299" cy="6096"/>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5648" behindDoc="1" locked="0" layoutInCell="1" allowOverlap="1" wp14:anchorId="733D7D78" wp14:editId="190348ED">
            <wp:simplePos x="0" y="0"/>
            <wp:positionH relativeFrom="page">
              <wp:posOffset>1612391</wp:posOffset>
            </wp:positionH>
            <wp:positionV relativeFrom="paragraph">
              <wp:posOffset>1013426</wp:posOffset>
            </wp:positionV>
            <wp:extent cx="5452872" cy="6095"/>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21"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6672" behindDoc="1" locked="0" layoutInCell="1" allowOverlap="1" wp14:anchorId="2E1167F7" wp14:editId="6CCE4D96">
            <wp:simplePos x="0" y="0"/>
            <wp:positionH relativeFrom="page">
              <wp:posOffset>1612391</wp:posOffset>
            </wp:positionH>
            <wp:positionV relativeFrom="paragraph">
              <wp:posOffset>1159730</wp:posOffset>
            </wp:positionV>
            <wp:extent cx="5452872" cy="6095"/>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21"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7696" behindDoc="1" locked="0" layoutInCell="1" allowOverlap="1" wp14:anchorId="4183720C" wp14:editId="6ABB0841">
            <wp:simplePos x="0" y="0"/>
            <wp:positionH relativeFrom="page">
              <wp:posOffset>1612391</wp:posOffset>
            </wp:positionH>
            <wp:positionV relativeFrom="paragraph">
              <wp:posOffset>1292318</wp:posOffset>
            </wp:positionV>
            <wp:extent cx="5452872" cy="6095"/>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21"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8720" behindDoc="1" locked="0" layoutInCell="1" allowOverlap="1" wp14:anchorId="243893E9" wp14:editId="298F1382">
            <wp:simplePos x="0" y="0"/>
            <wp:positionH relativeFrom="page">
              <wp:posOffset>1612391</wp:posOffset>
            </wp:positionH>
            <wp:positionV relativeFrom="paragraph">
              <wp:posOffset>1426430</wp:posOffset>
            </wp:positionV>
            <wp:extent cx="5452872" cy="6095"/>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21" cstate="print"/>
                    <a:stretch>
                      <a:fillRect/>
                    </a:stretch>
                  </pic:blipFill>
                  <pic:spPr>
                    <a:xfrm>
                      <a:off x="0" y="0"/>
                      <a:ext cx="5452872" cy="6095"/>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8</w:t>
      </w:r>
      <w:r w:rsidRPr="001D05F9">
        <w:rPr>
          <w:w w:val="90"/>
          <w:lang w:val="pt-BR"/>
        </w:rPr>
        <w:t>:</w:t>
      </w:r>
    </w:p>
    <w:p w:rsidR="003A4789" w:rsidRPr="001D05F9" w:rsidRDefault="003A4789" w:rsidP="003A4789">
      <w:pPr>
        <w:pStyle w:val="Corpodetexto"/>
        <w:rPr>
          <w:sz w:val="20"/>
          <w:lang w:val="pt-BR"/>
        </w:rPr>
      </w:pPr>
    </w:p>
    <w:p w:rsidR="003A4789" w:rsidRPr="001D05F9" w:rsidRDefault="003A4789" w:rsidP="003A4789">
      <w:pPr>
        <w:pStyle w:val="Corpodetexto"/>
        <w:spacing w:before="6"/>
        <w:rPr>
          <w:sz w:val="27"/>
          <w:lang w:val="pt-BR"/>
        </w:rPr>
      </w:pPr>
    </w:p>
    <w:tbl>
      <w:tblPr>
        <w:tblStyle w:val="TableNormal"/>
        <w:tblW w:w="0" w:type="auto"/>
        <w:tblInd w:w="1452" w:type="dxa"/>
        <w:tblLayout w:type="fixed"/>
        <w:tblLook w:val="01E0" w:firstRow="1" w:lastRow="1" w:firstColumn="1" w:lastColumn="1" w:noHBand="0" w:noVBand="0"/>
      </w:tblPr>
      <w:tblGrid>
        <w:gridCol w:w="2607"/>
        <w:gridCol w:w="1654"/>
        <w:gridCol w:w="1130"/>
        <w:gridCol w:w="797"/>
        <w:gridCol w:w="1155"/>
        <w:gridCol w:w="1254"/>
      </w:tblGrid>
      <w:tr w:rsidR="003A4789" w:rsidTr="003A4789">
        <w:trPr>
          <w:trHeight w:val="172"/>
        </w:trPr>
        <w:tc>
          <w:tcPr>
            <w:tcW w:w="2607" w:type="dxa"/>
          </w:tcPr>
          <w:p w:rsidR="003A4789" w:rsidRPr="001D05F9" w:rsidRDefault="003A4789" w:rsidP="003A4789">
            <w:pPr>
              <w:pStyle w:val="TableParagraph"/>
              <w:rPr>
                <w:rFonts w:ascii="Times New Roman"/>
                <w:sz w:val="10"/>
                <w:lang w:val="pt-BR"/>
              </w:rPr>
            </w:pPr>
          </w:p>
        </w:tc>
        <w:tc>
          <w:tcPr>
            <w:tcW w:w="1654" w:type="dxa"/>
          </w:tcPr>
          <w:p w:rsidR="003A4789" w:rsidRDefault="003A4789" w:rsidP="003A4789">
            <w:pPr>
              <w:pStyle w:val="TableParagraph"/>
              <w:spacing w:line="153" w:lineRule="exact"/>
              <w:ind w:right="277"/>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130" w:type="dxa"/>
          </w:tcPr>
          <w:p w:rsidR="003A4789" w:rsidRDefault="003A4789" w:rsidP="003A4789">
            <w:pPr>
              <w:pStyle w:val="TableParagraph"/>
              <w:rPr>
                <w:rFonts w:ascii="Times New Roman"/>
                <w:sz w:val="10"/>
              </w:rPr>
            </w:pPr>
          </w:p>
        </w:tc>
        <w:tc>
          <w:tcPr>
            <w:tcW w:w="797" w:type="dxa"/>
          </w:tcPr>
          <w:p w:rsidR="003A4789" w:rsidRDefault="003A4789" w:rsidP="003A4789">
            <w:pPr>
              <w:pStyle w:val="TableParagraph"/>
              <w:rPr>
                <w:rFonts w:ascii="Times New Roman"/>
                <w:sz w:val="10"/>
              </w:rPr>
            </w:pPr>
          </w:p>
        </w:tc>
        <w:tc>
          <w:tcPr>
            <w:tcW w:w="1155" w:type="dxa"/>
          </w:tcPr>
          <w:p w:rsidR="003A4789" w:rsidRDefault="003A4789" w:rsidP="003A4789">
            <w:pPr>
              <w:pStyle w:val="TableParagraph"/>
              <w:rPr>
                <w:rFonts w:ascii="Times New Roman"/>
                <w:sz w:val="10"/>
              </w:rPr>
            </w:pPr>
          </w:p>
        </w:tc>
        <w:tc>
          <w:tcPr>
            <w:tcW w:w="1254" w:type="dxa"/>
          </w:tcPr>
          <w:p w:rsidR="003A4789" w:rsidRDefault="003A4789" w:rsidP="003A4789">
            <w:pPr>
              <w:pStyle w:val="TableParagraph"/>
              <w:spacing w:line="153" w:lineRule="exact"/>
              <w:ind w:right="70"/>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92"/>
        </w:trPr>
        <w:tc>
          <w:tcPr>
            <w:tcW w:w="2607" w:type="dxa"/>
            <w:tcBorders>
              <w:bottom w:val="single" w:sz="12" w:space="0" w:color="000000"/>
            </w:tcBorders>
          </w:tcPr>
          <w:p w:rsidR="003A4789" w:rsidRDefault="003A4789" w:rsidP="003A4789">
            <w:pPr>
              <w:pStyle w:val="TableParagraph"/>
              <w:spacing w:line="170" w:lineRule="exact"/>
              <w:ind w:left="76"/>
              <w:rPr>
                <w:b/>
                <w:sz w:val="16"/>
              </w:rPr>
            </w:pPr>
            <w:proofErr w:type="spellStart"/>
            <w:r>
              <w:rPr>
                <w:b/>
                <w:sz w:val="16"/>
              </w:rPr>
              <w:t>Descrição</w:t>
            </w:r>
            <w:proofErr w:type="spellEnd"/>
          </w:p>
        </w:tc>
        <w:tc>
          <w:tcPr>
            <w:tcW w:w="1654" w:type="dxa"/>
            <w:tcBorders>
              <w:bottom w:val="single" w:sz="12" w:space="0" w:color="000000"/>
            </w:tcBorders>
          </w:tcPr>
          <w:p w:rsidR="003A4789" w:rsidRDefault="003A4789" w:rsidP="00D450FE">
            <w:pPr>
              <w:pStyle w:val="TableParagraph"/>
              <w:spacing w:line="170" w:lineRule="exact"/>
              <w:ind w:right="279"/>
              <w:jc w:val="right"/>
              <w:rPr>
                <w:b/>
                <w:sz w:val="16"/>
              </w:rPr>
            </w:pPr>
            <w:proofErr w:type="spellStart"/>
            <w:r>
              <w:rPr>
                <w:b/>
                <w:sz w:val="16"/>
              </w:rPr>
              <w:t>em</w:t>
            </w:r>
            <w:proofErr w:type="spellEnd"/>
            <w:r>
              <w:rPr>
                <w:b/>
                <w:sz w:val="16"/>
              </w:rPr>
              <w:t xml:space="preserve"> 31/12/</w:t>
            </w:r>
            <w:r w:rsidR="008B23D7">
              <w:rPr>
                <w:b/>
                <w:sz w:val="16"/>
              </w:rPr>
              <w:t>201</w:t>
            </w:r>
            <w:r w:rsidR="00D450FE">
              <w:rPr>
                <w:b/>
                <w:sz w:val="16"/>
              </w:rPr>
              <w:t>7</w:t>
            </w:r>
          </w:p>
        </w:tc>
        <w:tc>
          <w:tcPr>
            <w:tcW w:w="1130" w:type="dxa"/>
            <w:tcBorders>
              <w:bottom w:val="single" w:sz="12" w:space="0" w:color="000000"/>
            </w:tcBorders>
          </w:tcPr>
          <w:p w:rsidR="003A4789" w:rsidRDefault="003A4789" w:rsidP="003A4789">
            <w:pPr>
              <w:pStyle w:val="TableParagraph"/>
              <w:spacing w:line="170" w:lineRule="exact"/>
              <w:ind w:right="272"/>
              <w:jc w:val="right"/>
              <w:rPr>
                <w:b/>
                <w:sz w:val="16"/>
              </w:rPr>
            </w:pPr>
            <w:proofErr w:type="spellStart"/>
            <w:r>
              <w:rPr>
                <w:b/>
                <w:sz w:val="16"/>
              </w:rPr>
              <w:t>Adição</w:t>
            </w:r>
            <w:proofErr w:type="spellEnd"/>
          </w:p>
        </w:tc>
        <w:tc>
          <w:tcPr>
            <w:tcW w:w="797" w:type="dxa"/>
            <w:tcBorders>
              <w:bottom w:val="single" w:sz="12" w:space="0" w:color="000000"/>
            </w:tcBorders>
          </w:tcPr>
          <w:p w:rsidR="003A4789" w:rsidRDefault="003A4789" w:rsidP="003A4789">
            <w:pPr>
              <w:pStyle w:val="TableParagraph"/>
              <w:spacing w:line="170" w:lineRule="exact"/>
              <w:ind w:right="96"/>
              <w:jc w:val="right"/>
              <w:rPr>
                <w:b/>
                <w:sz w:val="16"/>
              </w:rPr>
            </w:pPr>
            <w:proofErr w:type="spellStart"/>
            <w:r>
              <w:rPr>
                <w:b/>
                <w:sz w:val="16"/>
              </w:rPr>
              <w:t>Baixa</w:t>
            </w:r>
            <w:proofErr w:type="spellEnd"/>
          </w:p>
        </w:tc>
        <w:tc>
          <w:tcPr>
            <w:tcW w:w="1155" w:type="dxa"/>
            <w:tcBorders>
              <w:bottom w:val="single" w:sz="12" w:space="0" w:color="000000"/>
            </w:tcBorders>
          </w:tcPr>
          <w:p w:rsidR="003A4789" w:rsidRDefault="003A4789" w:rsidP="003A4789">
            <w:pPr>
              <w:pStyle w:val="TableParagraph"/>
              <w:spacing w:line="170" w:lineRule="exact"/>
              <w:ind w:right="105"/>
              <w:jc w:val="right"/>
              <w:rPr>
                <w:b/>
                <w:sz w:val="16"/>
              </w:rPr>
            </w:pPr>
            <w:proofErr w:type="spellStart"/>
            <w:r>
              <w:rPr>
                <w:b/>
                <w:sz w:val="16"/>
              </w:rPr>
              <w:t>Depreciação</w:t>
            </w:r>
            <w:proofErr w:type="spellEnd"/>
          </w:p>
        </w:tc>
        <w:tc>
          <w:tcPr>
            <w:tcW w:w="1254" w:type="dxa"/>
            <w:tcBorders>
              <w:bottom w:val="single" w:sz="12" w:space="0" w:color="000000"/>
            </w:tcBorders>
          </w:tcPr>
          <w:p w:rsidR="003A4789" w:rsidRDefault="003A4789" w:rsidP="00A67781">
            <w:pPr>
              <w:pStyle w:val="TableParagraph"/>
              <w:spacing w:line="170" w:lineRule="exact"/>
              <w:ind w:right="72"/>
              <w:jc w:val="right"/>
              <w:rPr>
                <w:b/>
                <w:sz w:val="16"/>
              </w:rPr>
            </w:pPr>
            <w:proofErr w:type="spellStart"/>
            <w:r>
              <w:rPr>
                <w:b/>
                <w:sz w:val="16"/>
              </w:rPr>
              <w:t>em</w:t>
            </w:r>
            <w:proofErr w:type="spellEnd"/>
            <w:r>
              <w:rPr>
                <w:b/>
                <w:sz w:val="16"/>
              </w:rPr>
              <w:t xml:space="preserve"> </w:t>
            </w:r>
            <w:r w:rsidR="00A67781">
              <w:rPr>
                <w:b/>
                <w:sz w:val="16"/>
              </w:rPr>
              <w:t>30/09/</w:t>
            </w:r>
            <w:r w:rsidR="008B23D7">
              <w:rPr>
                <w:b/>
                <w:sz w:val="16"/>
              </w:rPr>
              <w:t>201</w:t>
            </w:r>
            <w:r w:rsidR="00D450FE">
              <w:rPr>
                <w:b/>
                <w:sz w:val="16"/>
              </w:rPr>
              <w:t>8</w:t>
            </w:r>
          </w:p>
        </w:tc>
      </w:tr>
      <w:tr w:rsidR="00CD060A" w:rsidRPr="00FB634A" w:rsidTr="003A4789">
        <w:trPr>
          <w:trHeight w:val="224"/>
        </w:trPr>
        <w:tc>
          <w:tcPr>
            <w:tcW w:w="2607" w:type="dxa"/>
            <w:tcBorders>
              <w:top w:val="single" w:sz="12" w:space="0" w:color="000000"/>
            </w:tcBorders>
          </w:tcPr>
          <w:p w:rsidR="00CD060A" w:rsidRDefault="00CD060A" w:rsidP="003A4789">
            <w:pPr>
              <w:pStyle w:val="TableParagraph"/>
              <w:spacing w:before="12"/>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654" w:type="dxa"/>
            <w:tcBorders>
              <w:top w:val="single" w:sz="12" w:space="0" w:color="000000"/>
            </w:tcBorders>
          </w:tcPr>
          <w:p w:rsidR="00CD060A" w:rsidRDefault="00CD060A" w:rsidP="00D450FE">
            <w:pPr>
              <w:pStyle w:val="TableParagraph"/>
              <w:spacing w:line="177" w:lineRule="exact"/>
              <w:ind w:right="67"/>
              <w:jc w:val="right"/>
              <w:rPr>
                <w:b/>
                <w:sz w:val="16"/>
              </w:rPr>
            </w:pPr>
            <w:r>
              <w:rPr>
                <w:b/>
                <w:sz w:val="16"/>
              </w:rPr>
              <w:t>21.613</w:t>
            </w:r>
          </w:p>
        </w:tc>
        <w:tc>
          <w:tcPr>
            <w:tcW w:w="1130" w:type="dxa"/>
            <w:tcBorders>
              <w:top w:val="single" w:sz="12" w:space="0" w:color="000000"/>
            </w:tcBorders>
          </w:tcPr>
          <w:p w:rsidR="00CD060A" w:rsidRDefault="00CD060A" w:rsidP="003A4789">
            <w:pPr>
              <w:pStyle w:val="TableParagraph"/>
              <w:spacing w:line="182" w:lineRule="exact"/>
              <w:ind w:right="271"/>
              <w:jc w:val="right"/>
              <w:rPr>
                <w:sz w:val="16"/>
              </w:rPr>
            </w:pPr>
            <w:r>
              <w:rPr>
                <w:sz w:val="16"/>
              </w:rPr>
              <w:t>3.800</w:t>
            </w:r>
          </w:p>
        </w:tc>
        <w:tc>
          <w:tcPr>
            <w:tcW w:w="797" w:type="dxa"/>
            <w:tcBorders>
              <w:top w:val="single" w:sz="12" w:space="0" w:color="000000"/>
            </w:tcBorders>
          </w:tcPr>
          <w:p w:rsidR="00CD060A" w:rsidRDefault="00CD060A" w:rsidP="00694DE2">
            <w:pPr>
              <w:pStyle w:val="TableParagraph"/>
              <w:spacing w:line="182" w:lineRule="exact"/>
              <w:ind w:right="98"/>
              <w:jc w:val="right"/>
              <w:rPr>
                <w:sz w:val="16"/>
              </w:rPr>
            </w:pPr>
            <w:r>
              <w:rPr>
                <w:sz w:val="16"/>
              </w:rPr>
              <w:t>-3.249</w:t>
            </w:r>
          </w:p>
        </w:tc>
        <w:tc>
          <w:tcPr>
            <w:tcW w:w="1155" w:type="dxa"/>
            <w:tcBorders>
              <w:top w:val="single" w:sz="12" w:space="0" w:color="000000"/>
            </w:tcBorders>
          </w:tcPr>
          <w:p w:rsidR="00CD060A" w:rsidRDefault="00CD060A" w:rsidP="00527402">
            <w:pPr>
              <w:pStyle w:val="TableParagraph"/>
              <w:spacing w:line="182" w:lineRule="exact"/>
              <w:ind w:right="104"/>
              <w:jc w:val="right"/>
              <w:rPr>
                <w:sz w:val="16"/>
              </w:rPr>
            </w:pPr>
            <w:r>
              <w:rPr>
                <w:sz w:val="16"/>
              </w:rPr>
              <w:t>-</w:t>
            </w:r>
            <w:r w:rsidR="00527402">
              <w:rPr>
                <w:sz w:val="16"/>
              </w:rPr>
              <w:t>2.712</w:t>
            </w:r>
          </w:p>
        </w:tc>
        <w:tc>
          <w:tcPr>
            <w:tcW w:w="1254" w:type="dxa"/>
            <w:tcBorders>
              <w:top w:val="single" w:sz="12" w:space="0" w:color="000000"/>
            </w:tcBorders>
          </w:tcPr>
          <w:p w:rsidR="00CD060A" w:rsidRPr="00FB634A" w:rsidRDefault="00CD060A" w:rsidP="00527402">
            <w:pPr>
              <w:pStyle w:val="TableParagraph"/>
              <w:spacing w:line="180" w:lineRule="exact"/>
              <w:ind w:right="72"/>
              <w:jc w:val="right"/>
              <w:rPr>
                <w:sz w:val="16"/>
              </w:rPr>
            </w:pPr>
            <w:r w:rsidRPr="00FB634A">
              <w:rPr>
                <w:sz w:val="16"/>
              </w:rPr>
              <w:t>19.056</w:t>
            </w:r>
          </w:p>
        </w:tc>
      </w:tr>
      <w:tr w:rsidR="00CD060A" w:rsidTr="003A4789">
        <w:trPr>
          <w:trHeight w:val="220"/>
        </w:trPr>
        <w:tc>
          <w:tcPr>
            <w:tcW w:w="2607" w:type="dxa"/>
          </w:tcPr>
          <w:p w:rsidR="00CD060A" w:rsidRDefault="00CD060A" w:rsidP="003A4789">
            <w:pPr>
              <w:pStyle w:val="TableParagraph"/>
              <w:spacing w:before="18" w:line="182" w:lineRule="exact"/>
              <w:ind w:left="76"/>
              <w:rPr>
                <w:sz w:val="16"/>
              </w:rPr>
            </w:pPr>
            <w:proofErr w:type="spellStart"/>
            <w:r>
              <w:rPr>
                <w:sz w:val="16"/>
              </w:rPr>
              <w:t>Veículos</w:t>
            </w:r>
            <w:proofErr w:type="spellEnd"/>
          </w:p>
        </w:tc>
        <w:tc>
          <w:tcPr>
            <w:tcW w:w="1654" w:type="dxa"/>
          </w:tcPr>
          <w:p w:rsidR="00CD060A" w:rsidRDefault="00CD060A" w:rsidP="00D450FE">
            <w:pPr>
              <w:pStyle w:val="TableParagraph"/>
              <w:spacing w:line="184" w:lineRule="exact"/>
              <w:ind w:right="67"/>
              <w:jc w:val="right"/>
              <w:rPr>
                <w:b/>
                <w:sz w:val="16"/>
              </w:rPr>
            </w:pPr>
            <w:r>
              <w:rPr>
                <w:b/>
                <w:sz w:val="16"/>
              </w:rPr>
              <w:t>244.881</w:t>
            </w:r>
          </w:p>
        </w:tc>
        <w:tc>
          <w:tcPr>
            <w:tcW w:w="1130" w:type="dxa"/>
          </w:tcPr>
          <w:p w:rsidR="00CD060A" w:rsidRDefault="00CD060A" w:rsidP="003A4789">
            <w:pPr>
              <w:pStyle w:val="TableParagraph"/>
              <w:spacing w:before="2"/>
              <w:ind w:right="271"/>
              <w:jc w:val="right"/>
              <w:rPr>
                <w:sz w:val="16"/>
              </w:rPr>
            </w:pPr>
            <w:r>
              <w:rPr>
                <w:sz w:val="16"/>
              </w:rPr>
              <w:t>0</w:t>
            </w:r>
          </w:p>
        </w:tc>
        <w:tc>
          <w:tcPr>
            <w:tcW w:w="797" w:type="dxa"/>
          </w:tcPr>
          <w:p w:rsidR="00CD060A" w:rsidRDefault="00CD060A" w:rsidP="003A4789">
            <w:pPr>
              <w:pStyle w:val="TableParagraph"/>
              <w:spacing w:before="2"/>
              <w:ind w:right="96"/>
              <w:jc w:val="right"/>
              <w:rPr>
                <w:sz w:val="16"/>
              </w:rPr>
            </w:pPr>
            <w:r>
              <w:rPr>
                <w:sz w:val="16"/>
              </w:rPr>
              <w:t>0</w:t>
            </w:r>
          </w:p>
        </w:tc>
        <w:tc>
          <w:tcPr>
            <w:tcW w:w="1155" w:type="dxa"/>
          </w:tcPr>
          <w:p w:rsidR="00CD060A" w:rsidRDefault="00CD060A" w:rsidP="00527402">
            <w:pPr>
              <w:pStyle w:val="TableParagraph"/>
              <w:spacing w:before="2"/>
              <w:ind w:right="104"/>
              <w:jc w:val="right"/>
              <w:rPr>
                <w:sz w:val="16"/>
              </w:rPr>
            </w:pPr>
            <w:r>
              <w:rPr>
                <w:sz w:val="16"/>
              </w:rPr>
              <w:t>-</w:t>
            </w:r>
            <w:r w:rsidR="00527402">
              <w:rPr>
                <w:sz w:val="16"/>
              </w:rPr>
              <w:t>38.531</w:t>
            </w:r>
          </w:p>
        </w:tc>
        <w:tc>
          <w:tcPr>
            <w:tcW w:w="1254" w:type="dxa"/>
          </w:tcPr>
          <w:p w:rsidR="00CD060A" w:rsidRPr="008B606B" w:rsidRDefault="00CD060A" w:rsidP="00527402">
            <w:pPr>
              <w:pStyle w:val="TableParagraph"/>
              <w:spacing w:line="184" w:lineRule="exact"/>
              <w:ind w:right="72"/>
              <w:jc w:val="right"/>
              <w:rPr>
                <w:sz w:val="16"/>
              </w:rPr>
            </w:pPr>
            <w:r>
              <w:rPr>
                <w:sz w:val="16"/>
              </w:rPr>
              <w:t>206.350</w:t>
            </w:r>
          </w:p>
        </w:tc>
      </w:tr>
      <w:tr w:rsidR="00CD060A" w:rsidTr="003A4789">
        <w:trPr>
          <w:trHeight w:val="209"/>
        </w:trPr>
        <w:tc>
          <w:tcPr>
            <w:tcW w:w="2607" w:type="dxa"/>
          </w:tcPr>
          <w:p w:rsidR="00CD060A" w:rsidRDefault="00CD060A" w:rsidP="003A4789">
            <w:pPr>
              <w:pStyle w:val="TableParagraph"/>
              <w:spacing w:before="9" w:line="181"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654" w:type="dxa"/>
          </w:tcPr>
          <w:p w:rsidR="00CD060A" w:rsidRDefault="00CD060A" w:rsidP="00D450FE">
            <w:pPr>
              <w:pStyle w:val="TableParagraph"/>
              <w:spacing w:line="174" w:lineRule="exact"/>
              <w:ind w:right="67"/>
              <w:jc w:val="right"/>
              <w:rPr>
                <w:b/>
                <w:sz w:val="16"/>
              </w:rPr>
            </w:pPr>
            <w:r>
              <w:rPr>
                <w:b/>
                <w:sz w:val="16"/>
              </w:rPr>
              <w:t>19.721</w:t>
            </w:r>
          </w:p>
        </w:tc>
        <w:tc>
          <w:tcPr>
            <w:tcW w:w="1130" w:type="dxa"/>
          </w:tcPr>
          <w:p w:rsidR="00CD060A" w:rsidRDefault="00CD060A" w:rsidP="003A4789">
            <w:pPr>
              <w:pStyle w:val="TableParagraph"/>
              <w:spacing w:line="176" w:lineRule="exact"/>
              <w:ind w:right="271"/>
              <w:jc w:val="right"/>
              <w:rPr>
                <w:sz w:val="16"/>
              </w:rPr>
            </w:pPr>
            <w:r>
              <w:rPr>
                <w:sz w:val="16"/>
              </w:rPr>
              <w:t>7.920</w:t>
            </w:r>
          </w:p>
        </w:tc>
        <w:tc>
          <w:tcPr>
            <w:tcW w:w="797" w:type="dxa"/>
          </w:tcPr>
          <w:p w:rsidR="00CD060A" w:rsidRDefault="00CD060A" w:rsidP="003A4789">
            <w:pPr>
              <w:pStyle w:val="TableParagraph"/>
              <w:spacing w:line="176" w:lineRule="exact"/>
              <w:ind w:right="96"/>
              <w:jc w:val="right"/>
              <w:rPr>
                <w:sz w:val="16"/>
              </w:rPr>
            </w:pPr>
            <w:r>
              <w:rPr>
                <w:sz w:val="16"/>
              </w:rPr>
              <w:t>-1.664</w:t>
            </w:r>
          </w:p>
        </w:tc>
        <w:tc>
          <w:tcPr>
            <w:tcW w:w="1155" w:type="dxa"/>
          </w:tcPr>
          <w:p w:rsidR="00CD060A" w:rsidRDefault="00CD060A" w:rsidP="00527402">
            <w:pPr>
              <w:pStyle w:val="TableParagraph"/>
              <w:spacing w:line="176" w:lineRule="exact"/>
              <w:ind w:right="104"/>
              <w:jc w:val="right"/>
              <w:rPr>
                <w:sz w:val="16"/>
              </w:rPr>
            </w:pPr>
            <w:r>
              <w:rPr>
                <w:sz w:val="16"/>
              </w:rPr>
              <w:t>-</w:t>
            </w:r>
            <w:r w:rsidR="00527402">
              <w:rPr>
                <w:sz w:val="16"/>
              </w:rPr>
              <w:t>3.274</w:t>
            </w:r>
          </w:p>
        </w:tc>
        <w:tc>
          <w:tcPr>
            <w:tcW w:w="1254" w:type="dxa"/>
          </w:tcPr>
          <w:p w:rsidR="00CD060A" w:rsidRPr="008B606B" w:rsidRDefault="00CD060A" w:rsidP="00527402">
            <w:pPr>
              <w:pStyle w:val="TableParagraph"/>
              <w:spacing w:line="174" w:lineRule="exact"/>
              <w:ind w:right="72"/>
              <w:jc w:val="right"/>
              <w:rPr>
                <w:sz w:val="16"/>
              </w:rPr>
            </w:pPr>
            <w:r>
              <w:rPr>
                <w:sz w:val="16"/>
              </w:rPr>
              <w:t>22.703</w:t>
            </w:r>
          </w:p>
        </w:tc>
      </w:tr>
      <w:tr w:rsidR="00CD060A" w:rsidTr="003A4789">
        <w:trPr>
          <w:trHeight w:val="209"/>
        </w:trPr>
        <w:tc>
          <w:tcPr>
            <w:tcW w:w="2607" w:type="dxa"/>
          </w:tcPr>
          <w:p w:rsidR="00CD060A" w:rsidRDefault="00CD060A" w:rsidP="003A4789">
            <w:pPr>
              <w:pStyle w:val="TableParagraph"/>
              <w:spacing w:before="8" w:line="182"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654" w:type="dxa"/>
          </w:tcPr>
          <w:p w:rsidR="00CD060A" w:rsidRDefault="00CD060A" w:rsidP="00D450FE">
            <w:pPr>
              <w:pStyle w:val="TableParagraph"/>
              <w:spacing w:line="174" w:lineRule="exact"/>
              <w:ind w:right="67"/>
              <w:jc w:val="right"/>
              <w:rPr>
                <w:b/>
                <w:sz w:val="16"/>
              </w:rPr>
            </w:pPr>
            <w:r>
              <w:rPr>
                <w:b/>
                <w:sz w:val="16"/>
              </w:rPr>
              <w:t>36.081</w:t>
            </w:r>
          </w:p>
        </w:tc>
        <w:tc>
          <w:tcPr>
            <w:tcW w:w="1130" w:type="dxa"/>
          </w:tcPr>
          <w:p w:rsidR="00CD060A" w:rsidRDefault="00CD060A" w:rsidP="003A4789">
            <w:pPr>
              <w:pStyle w:val="TableParagraph"/>
              <w:spacing w:line="175" w:lineRule="exact"/>
              <w:ind w:right="271"/>
              <w:jc w:val="right"/>
              <w:rPr>
                <w:sz w:val="16"/>
              </w:rPr>
            </w:pPr>
            <w:r>
              <w:rPr>
                <w:sz w:val="16"/>
              </w:rPr>
              <w:t>60.854</w:t>
            </w:r>
          </w:p>
        </w:tc>
        <w:tc>
          <w:tcPr>
            <w:tcW w:w="797" w:type="dxa"/>
          </w:tcPr>
          <w:p w:rsidR="00CD060A" w:rsidRDefault="00CD060A" w:rsidP="003A4789">
            <w:pPr>
              <w:pStyle w:val="TableParagraph"/>
              <w:spacing w:line="175" w:lineRule="exact"/>
              <w:ind w:right="96"/>
              <w:jc w:val="right"/>
              <w:rPr>
                <w:sz w:val="16"/>
              </w:rPr>
            </w:pPr>
            <w:r>
              <w:rPr>
                <w:sz w:val="16"/>
              </w:rPr>
              <w:t>-7.448</w:t>
            </w:r>
          </w:p>
        </w:tc>
        <w:tc>
          <w:tcPr>
            <w:tcW w:w="1155" w:type="dxa"/>
          </w:tcPr>
          <w:p w:rsidR="00CD060A" w:rsidRDefault="00CD060A" w:rsidP="00527402">
            <w:pPr>
              <w:pStyle w:val="TableParagraph"/>
              <w:spacing w:line="175" w:lineRule="exact"/>
              <w:ind w:right="104"/>
              <w:jc w:val="right"/>
              <w:rPr>
                <w:sz w:val="16"/>
              </w:rPr>
            </w:pPr>
            <w:r>
              <w:rPr>
                <w:sz w:val="16"/>
              </w:rPr>
              <w:t>-</w:t>
            </w:r>
            <w:r w:rsidR="00527402">
              <w:rPr>
                <w:sz w:val="16"/>
              </w:rPr>
              <w:t>7.129</w:t>
            </w:r>
          </w:p>
        </w:tc>
        <w:tc>
          <w:tcPr>
            <w:tcW w:w="1254" w:type="dxa"/>
          </w:tcPr>
          <w:p w:rsidR="00CD060A" w:rsidRPr="008B606B" w:rsidRDefault="00CD060A" w:rsidP="00527402">
            <w:pPr>
              <w:pStyle w:val="TableParagraph"/>
              <w:spacing w:line="173" w:lineRule="exact"/>
              <w:ind w:right="72"/>
              <w:jc w:val="right"/>
              <w:rPr>
                <w:sz w:val="16"/>
              </w:rPr>
            </w:pPr>
            <w:r>
              <w:rPr>
                <w:sz w:val="16"/>
              </w:rPr>
              <w:t>82.358</w:t>
            </w:r>
          </w:p>
        </w:tc>
      </w:tr>
      <w:tr w:rsidR="00CD060A" w:rsidTr="003A4789">
        <w:trPr>
          <w:trHeight w:val="209"/>
        </w:trPr>
        <w:tc>
          <w:tcPr>
            <w:tcW w:w="2607" w:type="dxa"/>
          </w:tcPr>
          <w:p w:rsidR="00CD060A" w:rsidRDefault="00CD060A" w:rsidP="003A4789">
            <w:pPr>
              <w:pStyle w:val="TableParagraph"/>
              <w:spacing w:before="9" w:line="181"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654" w:type="dxa"/>
          </w:tcPr>
          <w:p w:rsidR="00CD060A" w:rsidRDefault="00CD060A" w:rsidP="00D450FE">
            <w:pPr>
              <w:pStyle w:val="TableParagraph"/>
              <w:spacing w:line="174" w:lineRule="exact"/>
              <w:ind w:right="67"/>
              <w:jc w:val="right"/>
              <w:rPr>
                <w:b/>
                <w:sz w:val="16"/>
              </w:rPr>
            </w:pPr>
            <w:r>
              <w:rPr>
                <w:b/>
                <w:sz w:val="16"/>
              </w:rPr>
              <w:t>12.339</w:t>
            </w:r>
          </w:p>
        </w:tc>
        <w:tc>
          <w:tcPr>
            <w:tcW w:w="1130" w:type="dxa"/>
          </w:tcPr>
          <w:p w:rsidR="00CD060A" w:rsidRDefault="00CD060A" w:rsidP="003A4789">
            <w:pPr>
              <w:pStyle w:val="TableParagraph"/>
              <w:spacing w:line="176" w:lineRule="exact"/>
              <w:ind w:right="271"/>
              <w:jc w:val="right"/>
              <w:rPr>
                <w:sz w:val="16"/>
              </w:rPr>
            </w:pPr>
            <w:r>
              <w:rPr>
                <w:sz w:val="16"/>
              </w:rPr>
              <w:t>0</w:t>
            </w:r>
          </w:p>
        </w:tc>
        <w:tc>
          <w:tcPr>
            <w:tcW w:w="797" w:type="dxa"/>
          </w:tcPr>
          <w:p w:rsidR="00CD060A" w:rsidRDefault="00CD060A" w:rsidP="003A4789">
            <w:pPr>
              <w:pStyle w:val="TableParagraph"/>
              <w:spacing w:line="176" w:lineRule="exact"/>
              <w:ind w:right="96"/>
              <w:jc w:val="right"/>
              <w:rPr>
                <w:sz w:val="16"/>
              </w:rPr>
            </w:pPr>
            <w:r>
              <w:rPr>
                <w:sz w:val="16"/>
              </w:rPr>
              <w:t>143</w:t>
            </w:r>
          </w:p>
        </w:tc>
        <w:tc>
          <w:tcPr>
            <w:tcW w:w="1155" w:type="dxa"/>
          </w:tcPr>
          <w:p w:rsidR="00CD060A" w:rsidRDefault="00CD060A" w:rsidP="00527402">
            <w:pPr>
              <w:pStyle w:val="TableParagraph"/>
              <w:spacing w:line="176" w:lineRule="exact"/>
              <w:ind w:right="104"/>
              <w:jc w:val="right"/>
              <w:rPr>
                <w:sz w:val="16"/>
              </w:rPr>
            </w:pPr>
            <w:r>
              <w:rPr>
                <w:sz w:val="16"/>
              </w:rPr>
              <w:t>-</w:t>
            </w:r>
            <w:r w:rsidR="00527402">
              <w:rPr>
                <w:sz w:val="16"/>
              </w:rPr>
              <w:t>945</w:t>
            </w:r>
          </w:p>
        </w:tc>
        <w:tc>
          <w:tcPr>
            <w:tcW w:w="1254" w:type="dxa"/>
          </w:tcPr>
          <w:p w:rsidR="00CD060A" w:rsidRPr="008B606B" w:rsidRDefault="00CD060A" w:rsidP="00527402">
            <w:pPr>
              <w:pStyle w:val="TableParagraph"/>
              <w:spacing w:line="174" w:lineRule="exact"/>
              <w:ind w:right="72"/>
              <w:jc w:val="right"/>
              <w:rPr>
                <w:sz w:val="16"/>
              </w:rPr>
            </w:pPr>
            <w:r>
              <w:rPr>
                <w:sz w:val="16"/>
              </w:rPr>
              <w:t>11.251</w:t>
            </w:r>
          </w:p>
        </w:tc>
      </w:tr>
      <w:tr w:rsidR="00CD060A" w:rsidTr="003A4789">
        <w:trPr>
          <w:trHeight w:val="196"/>
        </w:trPr>
        <w:tc>
          <w:tcPr>
            <w:tcW w:w="2607" w:type="dxa"/>
            <w:tcBorders>
              <w:bottom w:val="single" w:sz="4" w:space="0" w:color="000000"/>
            </w:tcBorders>
          </w:tcPr>
          <w:p w:rsidR="00CD060A" w:rsidRDefault="00CD060A" w:rsidP="003A4789">
            <w:pPr>
              <w:pStyle w:val="TableParagraph"/>
              <w:spacing w:before="8" w:line="168" w:lineRule="exact"/>
              <w:ind w:left="76"/>
              <w:rPr>
                <w:sz w:val="16"/>
              </w:rPr>
            </w:pPr>
            <w:r>
              <w:rPr>
                <w:sz w:val="16"/>
              </w:rPr>
              <w:t xml:space="preserve">Outros bens </w:t>
            </w:r>
            <w:proofErr w:type="spellStart"/>
            <w:r>
              <w:rPr>
                <w:sz w:val="16"/>
              </w:rPr>
              <w:t>móveis</w:t>
            </w:r>
            <w:proofErr w:type="spellEnd"/>
          </w:p>
        </w:tc>
        <w:tc>
          <w:tcPr>
            <w:tcW w:w="1654" w:type="dxa"/>
            <w:tcBorders>
              <w:bottom w:val="single" w:sz="4" w:space="0" w:color="000000"/>
            </w:tcBorders>
          </w:tcPr>
          <w:p w:rsidR="00CD060A" w:rsidRDefault="00CD060A" w:rsidP="00D450FE">
            <w:pPr>
              <w:pStyle w:val="TableParagraph"/>
              <w:spacing w:line="158" w:lineRule="exact"/>
              <w:ind w:right="67"/>
              <w:jc w:val="right"/>
              <w:rPr>
                <w:b/>
                <w:sz w:val="16"/>
              </w:rPr>
            </w:pPr>
            <w:r>
              <w:rPr>
                <w:b/>
                <w:sz w:val="16"/>
              </w:rPr>
              <w:t>8.390</w:t>
            </w:r>
          </w:p>
        </w:tc>
        <w:tc>
          <w:tcPr>
            <w:tcW w:w="1130" w:type="dxa"/>
            <w:tcBorders>
              <w:bottom w:val="single" w:sz="4" w:space="0" w:color="000000"/>
            </w:tcBorders>
          </w:tcPr>
          <w:p w:rsidR="00CD060A" w:rsidRDefault="00CD060A" w:rsidP="003A4789">
            <w:pPr>
              <w:pStyle w:val="TableParagraph"/>
              <w:spacing w:line="175" w:lineRule="exact"/>
              <w:ind w:right="271"/>
              <w:jc w:val="right"/>
              <w:rPr>
                <w:sz w:val="16"/>
              </w:rPr>
            </w:pPr>
            <w:r>
              <w:rPr>
                <w:sz w:val="16"/>
              </w:rPr>
              <w:t>0</w:t>
            </w:r>
          </w:p>
        </w:tc>
        <w:tc>
          <w:tcPr>
            <w:tcW w:w="797" w:type="dxa"/>
            <w:tcBorders>
              <w:bottom w:val="single" w:sz="4" w:space="0" w:color="000000"/>
            </w:tcBorders>
          </w:tcPr>
          <w:p w:rsidR="00CD060A" w:rsidRDefault="00CD060A" w:rsidP="003A4789">
            <w:pPr>
              <w:pStyle w:val="TableParagraph"/>
              <w:spacing w:line="175" w:lineRule="exact"/>
              <w:ind w:right="96"/>
              <w:jc w:val="right"/>
              <w:rPr>
                <w:sz w:val="16"/>
              </w:rPr>
            </w:pPr>
            <w:r>
              <w:rPr>
                <w:sz w:val="16"/>
              </w:rPr>
              <w:t>0</w:t>
            </w:r>
          </w:p>
        </w:tc>
        <w:tc>
          <w:tcPr>
            <w:tcW w:w="1155" w:type="dxa"/>
            <w:tcBorders>
              <w:bottom w:val="single" w:sz="4" w:space="0" w:color="000000"/>
            </w:tcBorders>
          </w:tcPr>
          <w:p w:rsidR="00CD060A" w:rsidRDefault="00CD060A" w:rsidP="00527402">
            <w:pPr>
              <w:pStyle w:val="TableParagraph"/>
              <w:spacing w:line="175" w:lineRule="exact"/>
              <w:ind w:right="106"/>
              <w:jc w:val="right"/>
              <w:rPr>
                <w:sz w:val="16"/>
              </w:rPr>
            </w:pPr>
            <w:r>
              <w:rPr>
                <w:sz w:val="16"/>
              </w:rPr>
              <w:t>-</w:t>
            </w:r>
            <w:r w:rsidR="00527402">
              <w:rPr>
                <w:sz w:val="16"/>
              </w:rPr>
              <w:t>677</w:t>
            </w:r>
          </w:p>
        </w:tc>
        <w:tc>
          <w:tcPr>
            <w:tcW w:w="1254" w:type="dxa"/>
            <w:tcBorders>
              <w:bottom w:val="single" w:sz="4" w:space="0" w:color="000000"/>
            </w:tcBorders>
          </w:tcPr>
          <w:p w:rsidR="00CD060A" w:rsidRPr="008B606B" w:rsidRDefault="00CD060A" w:rsidP="00527402">
            <w:pPr>
              <w:pStyle w:val="TableParagraph"/>
              <w:spacing w:line="173" w:lineRule="exact"/>
              <w:ind w:right="72"/>
              <w:jc w:val="right"/>
              <w:rPr>
                <w:sz w:val="16"/>
              </w:rPr>
            </w:pPr>
            <w:r>
              <w:rPr>
                <w:sz w:val="16"/>
              </w:rPr>
              <w:t>7.712</w:t>
            </w:r>
          </w:p>
        </w:tc>
      </w:tr>
      <w:tr w:rsidR="00D450FE" w:rsidTr="003A4789">
        <w:trPr>
          <w:trHeight w:val="200"/>
        </w:trPr>
        <w:tc>
          <w:tcPr>
            <w:tcW w:w="2607" w:type="dxa"/>
            <w:tcBorders>
              <w:top w:val="single" w:sz="4" w:space="0" w:color="000000"/>
              <w:bottom w:val="single" w:sz="12" w:space="0" w:color="000000"/>
            </w:tcBorders>
          </w:tcPr>
          <w:p w:rsidR="00D450FE" w:rsidRDefault="00D450FE" w:rsidP="003A4789">
            <w:pPr>
              <w:pStyle w:val="TableParagraph"/>
              <w:spacing w:before="10" w:line="170" w:lineRule="exact"/>
              <w:ind w:left="76"/>
              <w:rPr>
                <w:b/>
                <w:sz w:val="16"/>
              </w:rPr>
            </w:pPr>
            <w:r>
              <w:rPr>
                <w:b/>
                <w:sz w:val="16"/>
              </w:rPr>
              <w:t>Total</w:t>
            </w:r>
          </w:p>
        </w:tc>
        <w:tc>
          <w:tcPr>
            <w:tcW w:w="1654" w:type="dxa"/>
            <w:tcBorders>
              <w:top w:val="single" w:sz="4" w:space="0" w:color="000000"/>
              <w:bottom w:val="single" w:sz="12" w:space="0" w:color="000000"/>
            </w:tcBorders>
          </w:tcPr>
          <w:p w:rsidR="00D450FE" w:rsidRDefault="00D450FE" w:rsidP="00D450FE">
            <w:pPr>
              <w:pStyle w:val="TableParagraph"/>
              <w:spacing w:line="166" w:lineRule="exact"/>
              <w:ind w:right="67"/>
              <w:jc w:val="right"/>
              <w:rPr>
                <w:b/>
                <w:sz w:val="16"/>
              </w:rPr>
            </w:pPr>
            <w:r>
              <w:rPr>
                <w:b/>
                <w:sz w:val="16"/>
              </w:rPr>
              <w:t>334.635</w:t>
            </w:r>
          </w:p>
        </w:tc>
        <w:tc>
          <w:tcPr>
            <w:tcW w:w="1130" w:type="dxa"/>
            <w:tcBorders>
              <w:top w:val="single" w:sz="4" w:space="0" w:color="000000"/>
              <w:bottom w:val="single" w:sz="12" w:space="0" w:color="000000"/>
            </w:tcBorders>
          </w:tcPr>
          <w:p w:rsidR="00D450FE" w:rsidRDefault="00CD060A" w:rsidP="003A4789">
            <w:pPr>
              <w:pStyle w:val="TableParagraph"/>
              <w:spacing w:before="10" w:line="170" w:lineRule="exact"/>
              <w:ind w:right="271"/>
              <w:jc w:val="right"/>
              <w:rPr>
                <w:b/>
                <w:sz w:val="16"/>
              </w:rPr>
            </w:pPr>
            <w:r>
              <w:rPr>
                <w:b/>
                <w:sz w:val="16"/>
              </w:rPr>
              <w:t>72.574</w:t>
            </w:r>
          </w:p>
        </w:tc>
        <w:tc>
          <w:tcPr>
            <w:tcW w:w="797" w:type="dxa"/>
            <w:tcBorders>
              <w:top w:val="single" w:sz="4" w:space="0" w:color="000000"/>
              <w:bottom w:val="single" w:sz="12" w:space="0" w:color="000000"/>
            </w:tcBorders>
          </w:tcPr>
          <w:p w:rsidR="00D450FE" w:rsidRDefault="00694DE2" w:rsidP="00107449">
            <w:pPr>
              <w:pStyle w:val="TableParagraph"/>
              <w:spacing w:before="10" w:line="170" w:lineRule="exact"/>
              <w:ind w:right="98"/>
              <w:jc w:val="right"/>
              <w:rPr>
                <w:b/>
                <w:sz w:val="16"/>
              </w:rPr>
            </w:pPr>
            <w:r>
              <w:rPr>
                <w:b/>
                <w:sz w:val="16"/>
              </w:rPr>
              <w:t>-</w:t>
            </w:r>
            <w:r w:rsidR="00107449">
              <w:rPr>
                <w:b/>
                <w:sz w:val="16"/>
              </w:rPr>
              <w:t>12.504</w:t>
            </w:r>
          </w:p>
        </w:tc>
        <w:tc>
          <w:tcPr>
            <w:tcW w:w="1155" w:type="dxa"/>
            <w:tcBorders>
              <w:top w:val="single" w:sz="4" w:space="0" w:color="000000"/>
              <w:bottom w:val="single" w:sz="12" w:space="0" w:color="000000"/>
            </w:tcBorders>
          </w:tcPr>
          <w:p w:rsidR="00D450FE" w:rsidRDefault="00D450FE" w:rsidP="00107449">
            <w:pPr>
              <w:pStyle w:val="TableParagraph"/>
              <w:spacing w:before="10" w:line="170" w:lineRule="exact"/>
              <w:ind w:right="104"/>
              <w:jc w:val="right"/>
              <w:rPr>
                <w:b/>
                <w:sz w:val="16"/>
              </w:rPr>
            </w:pPr>
            <w:r>
              <w:rPr>
                <w:b/>
                <w:sz w:val="16"/>
              </w:rPr>
              <w:t>-</w:t>
            </w:r>
            <w:r w:rsidR="00CD060A">
              <w:rPr>
                <w:b/>
                <w:sz w:val="16"/>
              </w:rPr>
              <w:t>81.012</w:t>
            </w:r>
          </w:p>
        </w:tc>
        <w:tc>
          <w:tcPr>
            <w:tcW w:w="1254" w:type="dxa"/>
            <w:tcBorders>
              <w:top w:val="single" w:sz="4" w:space="0" w:color="000000"/>
              <w:bottom w:val="single" w:sz="12" w:space="0" w:color="000000"/>
            </w:tcBorders>
          </w:tcPr>
          <w:p w:rsidR="00D450FE" w:rsidRDefault="00CD060A" w:rsidP="003A4789">
            <w:pPr>
              <w:pStyle w:val="TableParagraph"/>
              <w:spacing w:before="10" w:line="170" w:lineRule="exact"/>
              <w:ind w:right="72"/>
              <w:jc w:val="right"/>
              <w:rPr>
                <w:b/>
                <w:sz w:val="16"/>
              </w:rPr>
            </w:pPr>
            <w:r>
              <w:rPr>
                <w:b/>
                <w:sz w:val="16"/>
              </w:rPr>
              <w:t>349.430</w:t>
            </w:r>
          </w:p>
        </w:tc>
      </w:tr>
    </w:tbl>
    <w:p w:rsidR="003A4789" w:rsidRDefault="003A4789" w:rsidP="00FB634A">
      <w:pPr>
        <w:spacing w:line="170" w:lineRule="exact"/>
        <w:jc w:val="center"/>
        <w:rPr>
          <w:sz w:val="16"/>
        </w:rPr>
        <w:sectPr w:rsidR="003A4789">
          <w:type w:val="continuous"/>
          <w:pgSz w:w="11900" w:h="16840"/>
          <w:pgMar w:top="700" w:right="660" w:bottom="280" w:left="1080" w:header="720" w:footer="720" w:gutter="0"/>
          <w:cols w:space="720"/>
        </w:sectPr>
      </w:pPr>
    </w:p>
    <w:p w:rsidR="003A4789" w:rsidRDefault="003A4789" w:rsidP="003A4789">
      <w:pPr>
        <w:pStyle w:val="Corpodetexto"/>
        <w:spacing w:before="11"/>
        <w:rPr>
          <w:sz w:val="20"/>
        </w:rPr>
      </w:pP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Os ativos encontram-se registrados pelo custo de aquisição e vem sendo depreciados de acordo com a vida útil definida em laudo baseado em estudo realizado internamente para levantamento da expectativa do período de retorno econômico do bem em conformidade com o pronunciamento CPC PME.</w:t>
      </w:r>
    </w:p>
    <w:p w:rsidR="003A4789" w:rsidRPr="001D05F9" w:rsidRDefault="003A4789" w:rsidP="003A4789">
      <w:pPr>
        <w:pStyle w:val="Corpodetexto"/>
        <w:spacing w:before="2"/>
        <w:rPr>
          <w:sz w:val="24"/>
          <w:lang w:val="pt-BR"/>
        </w:rPr>
      </w:pPr>
    </w:p>
    <w:p w:rsidR="003A4789" w:rsidRDefault="003A4789" w:rsidP="003A4789">
      <w:pPr>
        <w:pStyle w:val="PargrafodaLista"/>
        <w:numPr>
          <w:ilvl w:val="0"/>
          <w:numId w:val="13"/>
        </w:numPr>
        <w:tabs>
          <w:tab w:val="left" w:pos="1781"/>
        </w:tabs>
        <w:rPr>
          <w:rFonts w:ascii="Arial Black" w:hAnsi="Arial Black"/>
          <w:sz w:val="19"/>
        </w:rPr>
      </w:pPr>
      <w:proofErr w:type="spellStart"/>
      <w:r>
        <w:rPr>
          <w:rFonts w:ascii="Arial Black" w:hAnsi="Arial Black"/>
          <w:sz w:val="19"/>
        </w:rPr>
        <w:t>Intangível</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pPr>
    </w:p>
    <w:p w:rsidR="00637D84" w:rsidRDefault="00637D84" w:rsidP="00637D84">
      <w:pPr>
        <w:ind w:left="1528"/>
        <w:rPr>
          <w:rFonts w:ascii="Arial Black"/>
          <w:sz w:val="13"/>
        </w:rPr>
      </w:pPr>
      <w:proofErr w:type="spellStart"/>
      <w:r>
        <w:rPr>
          <w:rFonts w:ascii="Arial Black"/>
          <w:sz w:val="13"/>
        </w:rPr>
        <w:t>N</w:t>
      </w:r>
      <w:r>
        <w:rPr>
          <w:rFonts w:ascii="Arial Black"/>
          <w:sz w:val="13"/>
        </w:rPr>
        <w:t>ã</w:t>
      </w:r>
      <w:r>
        <w:rPr>
          <w:rFonts w:ascii="Arial Black"/>
          <w:sz w:val="13"/>
        </w:rPr>
        <w:t>o</w:t>
      </w:r>
      <w:proofErr w:type="spellEnd"/>
      <w:r>
        <w:rPr>
          <w:rFonts w:ascii="Arial Black"/>
          <w:sz w:val="13"/>
        </w:rPr>
        <w:t xml:space="preserve"> se </w:t>
      </w:r>
      <w:proofErr w:type="spellStart"/>
      <w:r>
        <w:rPr>
          <w:rFonts w:ascii="Arial Black"/>
          <w:sz w:val="13"/>
        </w:rPr>
        <w:t>aplica</w:t>
      </w:r>
      <w:proofErr w:type="spellEnd"/>
    </w:p>
    <w:p w:rsidR="00637D84" w:rsidRDefault="00637D84" w:rsidP="003A4789">
      <w:pPr>
        <w:rPr>
          <w:rFonts w:ascii="Arial Black"/>
          <w:sz w:val="13"/>
        </w:rPr>
        <w:sectPr w:rsidR="00637D84">
          <w:pgSz w:w="11900" w:h="16840"/>
          <w:pgMar w:top="1660" w:right="660" w:bottom="280" w:left="1080" w:header="688" w:footer="0" w:gutter="0"/>
          <w:cols w:space="720"/>
        </w:sectPr>
      </w:pPr>
    </w:p>
    <w:p w:rsidR="003A4789" w:rsidRDefault="003A4789" w:rsidP="00637D84">
      <w:pPr>
        <w:pStyle w:val="Corpodetexto"/>
        <w:spacing w:before="8"/>
        <w:ind w:left="1528"/>
        <w:rPr>
          <w:rFonts w:ascii="Arial Black"/>
          <w:sz w:val="19"/>
        </w:rPr>
      </w:pPr>
    </w:p>
    <w:p w:rsidR="00637D84" w:rsidRDefault="00637D84" w:rsidP="00637D84">
      <w:pPr>
        <w:pStyle w:val="Corpodetexto"/>
        <w:spacing w:before="8"/>
        <w:ind w:left="1528"/>
        <w:rPr>
          <w:rFonts w:ascii="Arial Black"/>
          <w:sz w:val="19"/>
        </w:rPr>
      </w:pPr>
    </w:p>
    <w:p w:rsidR="003A4789" w:rsidRDefault="003A4789" w:rsidP="003A4789">
      <w:pPr>
        <w:ind w:left="1528"/>
        <w:rPr>
          <w:b/>
          <w:sz w:val="16"/>
        </w:rPr>
      </w:pPr>
      <w:proofErr w:type="spellStart"/>
      <w:r>
        <w:rPr>
          <w:b/>
          <w:sz w:val="16"/>
        </w:rPr>
        <w:t>Descrição</w:t>
      </w:r>
      <w:proofErr w:type="spellEnd"/>
    </w:p>
    <w:p w:rsidR="003A4789" w:rsidRDefault="003A4789" w:rsidP="003A4789">
      <w:pPr>
        <w:spacing w:before="89"/>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3A4789">
      <w:pPr>
        <w:tabs>
          <w:tab w:val="left" w:pos="4219"/>
          <w:tab w:val="left" w:pos="6328"/>
        </w:tabs>
        <w:spacing w:before="3"/>
        <w:ind w:left="1682"/>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r>
      <w:r w:rsidR="00B00664">
        <w:rPr>
          <w:b/>
          <w:sz w:val="16"/>
          <w:u w:val="single"/>
        </w:rPr>
        <w:t>30/09</w:t>
      </w:r>
      <w:r>
        <w:rPr>
          <w:b/>
          <w:sz w:val="16"/>
          <w:u w:val="single"/>
        </w:rPr>
        <w:t>/</w:t>
      </w:r>
      <w:r w:rsidR="008B23D7">
        <w:rPr>
          <w:b/>
          <w:sz w:val="16"/>
          <w:u w:val="single"/>
        </w:rPr>
        <w:t>20</w:t>
      </w:r>
      <w:r w:rsidR="00BB3014">
        <w:rPr>
          <w:b/>
          <w:sz w:val="16"/>
          <w:u w:val="single"/>
        </w:rPr>
        <w:t>18</w:t>
      </w:r>
      <w:r>
        <w:rPr>
          <w:b/>
          <w:sz w:val="16"/>
          <w:u w:val="single"/>
        </w:rPr>
        <w:tab/>
      </w:r>
      <w:r>
        <w:rPr>
          <w:b/>
          <w:sz w:val="16"/>
        </w:rPr>
        <w:t>31/12/</w:t>
      </w:r>
      <w:r w:rsidR="008B23D7">
        <w:rPr>
          <w:b/>
          <w:sz w:val="16"/>
        </w:rPr>
        <w:t>201</w:t>
      </w:r>
      <w:r w:rsidR="00BB3014">
        <w:rPr>
          <w:b/>
          <w:sz w:val="16"/>
        </w:rPr>
        <w:t>7</w:t>
      </w:r>
    </w:p>
    <w:p w:rsidR="003A4789" w:rsidRDefault="003A4789" w:rsidP="003A4789">
      <w:pPr>
        <w:tabs>
          <w:tab w:val="left" w:pos="4293"/>
          <w:tab w:val="left" w:pos="5680"/>
          <w:tab w:val="left" w:pos="6636"/>
        </w:tabs>
        <w:spacing w:before="10"/>
        <w:ind w:left="3484"/>
        <w:rPr>
          <w:b/>
          <w:sz w:val="16"/>
        </w:rPr>
      </w:pPr>
      <w:proofErr w:type="spellStart"/>
      <w:r>
        <w:rPr>
          <w:b/>
          <w:sz w:val="16"/>
        </w:rPr>
        <w:t>Custo</w:t>
      </w:r>
      <w:proofErr w:type="spellEnd"/>
      <w:r>
        <w:rPr>
          <w:b/>
          <w:sz w:val="16"/>
        </w:rPr>
        <w:tab/>
      </w:r>
      <w:proofErr w:type="spellStart"/>
      <w:r>
        <w:rPr>
          <w:b/>
          <w:sz w:val="16"/>
        </w:rPr>
        <w:t>Depreciado</w:t>
      </w:r>
      <w:proofErr w:type="spellEnd"/>
      <w:r>
        <w:rPr>
          <w:b/>
          <w:sz w:val="16"/>
        </w:rPr>
        <w:tab/>
      </w:r>
      <w:proofErr w:type="spellStart"/>
      <w:r>
        <w:rPr>
          <w:b/>
          <w:sz w:val="16"/>
        </w:rPr>
        <w:t>Líquido</w:t>
      </w:r>
      <w:proofErr w:type="spellEnd"/>
      <w:r>
        <w:rPr>
          <w:b/>
          <w:sz w:val="16"/>
        </w:rPr>
        <w:tab/>
      </w:r>
      <w:proofErr w:type="spellStart"/>
      <w:r>
        <w:rPr>
          <w:b/>
          <w:sz w:val="16"/>
        </w:rPr>
        <w:t>Líquido</w:t>
      </w:r>
      <w:proofErr w:type="spellEnd"/>
    </w:p>
    <w:p w:rsidR="003A4789" w:rsidRDefault="003A4789" w:rsidP="003A4789">
      <w:pPr>
        <w:rPr>
          <w:sz w:val="16"/>
        </w:rPr>
        <w:sectPr w:rsidR="003A4789">
          <w:type w:val="continuous"/>
          <w:pgSz w:w="11900" w:h="16840"/>
          <w:pgMar w:top="700" w:right="660" w:bottom="280" w:left="1080" w:header="720" w:footer="720" w:gutter="0"/>
          <w:cols w:num="2" w:space="720" w:equalWidth="0">
            <w:col w:w="2335" w:space="428"/>
            <w:col w:w="7397"/>
          </w:cols>
        </w:sectPr>
      </w:pPr>
    </w:p>
    <w:p w:rsidR="003A4789" w:rsidRDefault="003A4789" w:rsidP="003A4789">
      <w:pPr>
        <w:pStyle w:val="Corpodetexto"/>
        <w:spacing w:before="5"/>
        <w:rPr>
          <w:b/>
          <w:sz w:val="16"/>
        </w:rPr>
      </w:pPr>
    </w:p>
    <w:p w:rsidR="003A4789" w:rsidRDefault="003A4789" w:rsidP="003A4789">
      <w:pPr>
        <w:pStyle w:val="Corpodetexto"/>
        <w:spacing w:line="30" w:lineRule="exact"/>
        <w:ind w:left="1444"/>
        <w:rPr>
          <w:sz w:val="3"/>
        </w:rPr>
      </w:pPr>
      <w:r>
        <w:rPr>
          <w:noProof/>
          <w:sz w:val="3"/>
          <w:lang w:val="pt-BR" w:eastAsia="pt-BR"/>
        </w:rPr>
        <mc:AlternateContent>
          <mc:Choice Requires="wpg">
            <w:drawing>
              <wp:inline distT="0" distB="0" distL="0" distR="0">
                <wp:extent cx="5453380" cy="18415"/>
                <wp:effectExtent l="12065" t="2540" r="11430" b="7620"/>
                <wp:docPr id="179" name="Grupo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18415"/>
                          <a:chOff x="0" y="0"/>
                          <a:chExt cx="8588" cy="29"/>
                        </a:xfrm>
                      </wpg:grpSpPr>
                      <wps:wsp>
                        <wps:cNvPr id="180" name="Line 74"/>
                        <wps:cNvCnPr>
                          <a:cxnSpLocks noChangeShapeType="1"/>
                        </wps:cNvCnPr>
                        <wps:spPr bwMode="auto">
                          <a:xfrm>
                            <a:off x="0" y="14"/>
                            <a:ext cx="27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75"/>
                        <wps:cNvSpPr>
                          <a:spLocks noChangeArrowheads="1"/>
                        </wps:cNvSpPr>
                        <wps:spPr bwMode="auto">
                          <a:xfrm>
                            <a:off x="2716"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76"/>
                        <wps:cNvCnPr>
                          <a:cxnSpLocks noChangeShapeType="1"/>
                        </wps:cNvCnPr>
                        <wps:spPr bwMode="auto">
                          <a:xfrm>
                            <a:off x="2746" y="14"/>
                            <a:ext cx="14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77"/>
                        <wps:cNvSpPr>
                          <a:spLocks noChangeArrowheads="1"/>
                        </wps:cNvSpPr>
                        <wps:spPr bwMode="auto">
                          <a:xfrm>
                            <a:off x="4221"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78"/>
                        <wps:cNvCnPr>
                          <a:cxnSpLocks noChangeShapeType="1"/>
                        </wps:cNvCnPr>
                        <wps:spPr bwMode="auto">
                          <a:xfrm>
                            <a:off x="4250" y="14"/>
                            <a:ext cx="10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79"/>
                        <wps:cNvSpPr>
                          <a:spLocks noChangeArrowheads="1"/>
                        </wps:cNvSpPr>
                        <wps:spPr bwMode="auto">
                          <a:xfrm>
                            <a:off x="5313"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80"/>
                        <wps:cNvCnPr>
                          <a:cxnSpLocks noChangeShapeType="1"/>
                        </wps:cNvCnPr>
                        <wps:spPr bwMode="auto">
                          <a:xfrm>
                            <a:off x="5342" y="14"/>
                            <a:ext cx="119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81"/>
                        <wps:cNvSpPr>
                          <a:spLocks noChangeArrowheads="1"/>
                        </wps:cNvSpPr>
                        <wps:spPr bwMode="auto">
                          <a:xfrm>
                            <a:off x="6540"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82"/>
                        <wps:cNvCnPr>
                          <a:cxnSpLocks noChangeShapeType="1"/>
                        </wps:cNvCnPr>
                        <wps:spPr bwMode="auto">
                          <a:xfrm>
                            <a:off x="6569" y="14"/>
                            <a:ext cx="106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83"/>
                        <wps:cNvSpPr>
                          <a:spLocks noChangeArrowheads="1"/>
                        </wps:cNvSpPr>
                        <wps:spPr bwMode="auto">
                          <a:xfrm>
                            <a:off x="7632"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84"/>
                        <wps:cNvCnPr>
                          <a:cxnSpLocks noChangeShapeType="1"/>
                        </wps:cNvCnPr>
                        <wps:spPr bwMode="auto">
                          <a:xfrm>
                            <a:off x="7661" y="14"/>
                            <a:ext cx="92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54D149C" id="Grupo 179" o:spid="_x0000_s1026" style="width:429.4pt;height:1.45pt;mso-position-horizontal-relative:char;mso-position-vertical-relative:line" coordsize="85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">
                <v:line id="Line 74" o:spid="_x0000_s1027" style="position:absolute;visibility:visible;mso-wrap-style:square" from="0,14" to="27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VrmcYAAADcAAAADwAAAGRycy9kb3ducmV2LnhtbESPQWvCQBCF7wX/wzJCb3XTKhJSVymh&#10;gngQq9LzNDtN0mZnY3ar0V/fOQjeZnhv3vtmtuhdo07UhdqzgedRAoq48Lbm0sBhv3xKQYWIbLHx&#10;TAYuFGAxHzzMMLP+zB902sVSSQiHDA1UMbaZ1qGoyGEY+ZZYtG/fOYyydqW2HZ4l3DX6JUmm2mHN&#10;0lBhS3lFxe/uzxk4btfjH/052dCGr+Pr+zFfT75yYx6H/dsrqEh9vJtv1ysr+Kngyz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Va5nGAAAA3AAAAA8AAAAAAAAA&#10;AAAAAAAAoQIAAGRycy9kb3ducmV2LnhtbFBLBQYAAAAABAAEAPkAAACUAwAAAAA=&#10;" strokeweight="1.44pt"/>
                <v:rect id="Rectangle 75" o:spid="_x0000_s1028" style="position:absolute;left:2716;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76" o:spid="_x0000_s1029" style="position:absolute;visibility:visible;mso-wrap-style:square" from="2746,14" to="42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QdcIAAADcAAAADwAAAGRycy9kb3ducmV2LnhtbERPS4vCMBC+C/6HMMLeNPXBItUoUlxY&#10;PMiuiuexGdtqM6lNVrv+eiMI3ubje8503phSXKl2hWUF/V4Egji1uuBMwW771R2DcB5ZY2mZFPyT&#10;g/ms3ZpirO2Nf+m68ZkIIexiVJB7X8VSujQng65nK+LAHW1t0AdYZ1LXeAvhppSDKPqUBgsODTlW&#10;lOSUnjd/RsHlZzU8yf1oTWu+D+/LS7IaHRKlPjrNYgLCU+Pf4pf7W4f54wE8nw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tQdcIAAADcAAAADwAAAAAAAAAAAAAA&#10;AAChAgAAZHJzL2Rvd25yZXYueG1sUEsFBgAAAAAEAAQA+QAAAJADAAAAAA==&#10;" strokeweight="1.44pt"/>
                <v:rect id="Rectangle 77" o:spid="_x0000_s1030" style="position:absolute;left:4221;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78" o:spid="_x0000_s1031" style="position:absolute;visibility:visible;mso-wrap-style:square" from="4250,14" to="5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tmsMAAADcAAAADwAAAGRycy9kb3ducmV2LnhtbERPTWvCQBC9F/oflil4q5tqKBLdhBIU&#10;xINYWzyP2TGJZmdjdtXor+8WCr3N433OLOtNI67UudqygrdhBIK4sLrmUsH31+J1AsJ5ZI2NZVJw&#10;JwdZ+vw0w0TbG3/SdetLEULYJaig8r5NpHRFRQbd0LbEgTvYzqAPsCul7vAWwk0jR1H0Lg3WHBoq&#10;bCmvqDhtL0bBebMaH+UuXtOaH+PH/Jyv4n2u1OCl/5iC8NT7f/Gfe6nD/EkMv8+EC2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ubZrDAAAA3AAAAA8AAAAAAAAAAAAA&#10;AAAAoQIAAGRycy9kb3ducmV2LnhtbFBLBQYAAAAABAAEAPkAAACRAwAAAAA=&#10;" strokeweight="1.44pt"/>
                <v:rect id="Rectangle 79" o:spid="_x0000_s1032" style="position:absolute;left:5313;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80" o:spid="_x0000_s1033" style="position:absolute;visibility:visible;mso-wrap-style:square" from="5342,14" to="65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BWdsQAAADcAAAADwAAAGRycy9kb3ducmV2LnhtbERPTWvCQBC9C/0PyxS86aZNEImuUkIL&#10;4kGsLT2P2WmSNjubZFcT/fVdQehtHu9zluvB1OJMnassK3iaRiCIc6srLhR8frxN5iCcR9ZYWyYF&#10;F3KwXj2Mlphq2/M7nQ++ECGEXYoKSu+bVEqXl2TQTW1DHLhv2xn0AXaF1B32IdzU8jmKZtJgxaGh&#10;xIaykvLfw8koaPfb+Ed+JTva8TW+vrbZNjlmSo0fh5cFCE+D/xff3Rsd5s9n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FZ2xAAAANwAAAAPAAAAAAAAAAAA&#10;AAAAAKECAABkcnMvZG93bnJldi54bWxQSwUGAAAAAAQABAD5AAAAkgMAAAAA&#10;" strokeweight="1.44pt"/>
                <v:rect id="Rectangle 81" o:spid="_x0000_s1034" style="position:absolute;left:6540;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82" o:spid="_x0000_s1035" style="position:absolute;visibility:visible;mso-wrap-style:square" from="6569,14" to="76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Nnn8YAAADcAAAADwAAAGRycy9kb3ducmV2LnhtbESPQWvCQBCF7wX/wzJCb3XTKhJSVymh&#10;gngQq9LzNDtN0mZnY3ar0V/fOQjeZnhv3vtmtuhdo07UhdqzgedRAoq48Lbm0sBhv3xKQYWIbLHx&#10;TAYuFGAxHzzMMLP+zB902sVSSQiHDA1UMbaZ1qGoyGEY+ZZYtG/fOYyydqW2HZ4l3DX6JUmm2mHN&#10;0lBhS3lFxe/uzxk4btfjH/052dCGr+Pr+zFfT75yYx6H/dsrqEh9vJtv1ysr+KnQyj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jZ5/GAAAA3AAAAA8AAAAAAAAA&#10;AAAAAAAAoQIAAGRycy9kb3ducmV2LnhtbFBLBQYAAAAABAAEAPkAAACUAwAAAAA=&#10;" strokeweight="1.44pt"/>
                <v:rect id="Rectangle 83" o:spid="_x0000_s1036" style="position:absolute;left:763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84" o:spid="_x0000_s1037" style="position:absolute;visibility:visible;mso-wrap-style:square" from="7661,14" to="858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z9RMcAAADcAAAADwAAAGRycy9kb3ducmV2LnhtbESPT2vCQBDF70K/wzIFb7rxD6VNXUVC&#10;C8WDqC09T7NjEs3OxuyqqZ/eORR6m+G9ee83s0XnanWhNlSeDYyGCSji3NuKCwNfn++DZ1AhIlus&#10;PZOBXwqwmD/0Zphaf+UtXXaxUBLCIUUDZYxNqnXIS3IYhr4hFm3vW4dR1rbQtsWrhLtaj5PkSTus&#10;WBpKbCgrKT/uzs7AabOaHPT3dE1rvk1ub6dsNf3JjOk/dstXUJG6+G/+u/6wgv8i+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P1ExwAAANwAAAAPAAAAAAAA&#10;AAAAAAAAAKECAABkcnMvZG93bnJldi54bWxQSwUGAAAAAAQABAD5AAAAlQMAAAAA&#10;" strokeweight="1.44pt"/>
                <w10:anchorlock/>
              </v:group>
            </w:pict>
          </mc:Fallback>
        </mc:AlternateContent>
      </w:r>
    </w:p>
    <w:p w:rsidR="003A4789" w:rsidRPr="001D05F9" w:rsidRDefault="003A4789" w:rsidP="003A4789">
      <w:pPr>
        <w:tabs>
          <w:tab w:val="left" w:pos="5289"/>
          <w:tab w:val="left" w:pos="6211"/>
          <w:tab w:val="left" w:pos="7331"/>
          <w:tab w:val="left" w:pos="8531"/>
          <w:tab w:val="right" w:pos="9977"/>
        </w:tabs>
        <w:spacing w:line="182" w:lineRule="exact"/>
        <w:ind w:left="1528"/>
        <w:rPr>
          <w:sz w:val="16"/>
          <w:lang w:val="pt-BR"/>
        </w:rPr>
      </w:pPr>
      <w:r>
        <w:rPr>
          <w:noProof/>
          <w:lang w:val="pt-BR" w:eastAsia="pt-BR"/>
        </w:rPr>
        <mc:AlternateContent>
          <mc:Choice Requires="wpg">
            <w:drawing>
              <wp:anchor distT="0" distB="0" distL="114300" distR="114300" simplePos="0" relativeHeight="251659264" behindDoc="0" locked="0" layoutInCell="1" allowOverlap="1">
                <wp:simplePos x="0" y="0"/>
                <wp:positionH relativeFrom="page">
                  <wp:posOffset>1612265</wp:posOffset>
                </wp:positionH>
                <wp:positionV relativeFrom="paragraph">
                  <wp:posOffset>116840</wp:posOffset>
                </wp:positionV>
                <wp:extent cx="5453380" cy="6350"/>
                <wp:effectExtent l="12065" t="8890" r="11430" b="3810"/>
                <wp:wrapNone/>
                <wp:docPr id="167" name="Grupo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6350"/>
                          <a:chOff x="2539" y="184"/>
                          <a:chExt cx="8588" cy="10"/>
                        </a:xfrm>
                      </wpg:grpSpPr>
                      <wps:wsp>
                        <wps:cNvPr id="168" name="Line 86"/>
                        <wps:cNvCnPr>
                          <a:cxnSpLocks noChangeShapeType="1"/>
                        </wps:cNvCnPr>
                        <wps:spPr bwMode="auto">
                          <a:xfrm>
                            <a:off x="2539" y="189"/>
                            <a:ext cx="27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87"/>
                        <wps:cNvSpPr>
                          <a:spLocks noChangeArrowheads="1"/>
                        </wps:cNvSpPr>
                        <wps:spPr bwMode="auto">
                          <a:xfrm>
                            <a:off x="5256"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88"/>
                        <wps:cNvCnPr>
                          <a:cxnSpLocks noChangeShapeType="1"/>
                        </wps:cNvCnPr>
                        <wps:spPr bwMode="auto">
                          <a:xfrm>
                            <a:off x="5266" y="189"/>
                            <a:ext cx="14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89"/>
                        <wps:cNvSpPr>
                          <a:spLocks noChangeArrowheads="1"/>
                        </wps:cNvSpPr>
                        <wps:spPr bwMode="auto">
                          <a:xfrm>
                            <a:off x="6760"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90"/>
                        <wps:cNvCnPr>
                          <a:cxnSpLocks noChangeShapeType="1"/>
                        </wps:cNvCnPr>
                        <wps:spPr bwMode="auto">
                          <a:xfrm>
                            <a:off x="6770" y="189"/>
                            <a:ext cx="10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91"/>
                        <wps:cNvSpPr>
                          <a:spLocks noChangeArrowheads="1"/>
                        </wps:cNvSpPr>
                        <wps:spPr bwMode="auto">
                          <a:xfrm>
                            <a:off x="7852"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92"/>
                        <wps:cNvCnPr>
                          <a:cxnSpLocks noChangeShapeType="1"/>
                        </wps:cNvCnPr>
                        <wps:spPr bwMode="auto">
                          <a:xfrm>
                            <a:off x="7862" y="189"/>
                            <a:ext cx="12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93"/>
                        <wps:cNvSpPr>
                          <a:spLocks noChangeArrowheads="1"/>
                        </wps:cNvSpPr>
                        <wps:spPr bwMode="auto">
                          <a:xfrm>
                            <a:off x="9079"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94"/>
                        <wps:cNvCnPr>
                          <a:cxnSpLocks noChangeShapeType="1"/>
                        </wps:cNvCnPr>
                        <wps:spPr bwMode="auto">
                          <a:xfrm>
                            <a:off x="9089" y="189"/>
                            <a:ext cx="1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95"/>
                        <wps:cNvSpPr>
                          <a:spLocks noChangeArrowheads="1"/>
                        </wps:cNvSpPr>
                        <wps:spPr bwMode="auto">
                          <a:xfrm>
                            <a:off x="10171"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96"/>
                        <wps:cNvCnPr>
                          <a:cxnSpLocks noChangeShapeType="1"/>
                        </wps:cNvCnPr>
                        <wps:spPr bwMode="auto">
                          <a:xfrm>
                            <a:off x="10181" y="189"/>
                            <a:ext cx="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BD7A7" id="Grupo 167" o:spid="_x0000_s1026" style="position:absolute;margin-left:126.95pt;margin-top:9.2pt;width:429.4pt;height:.5pt;z-index:251659264;mso-position-horizontal-relative:page" coordorigin="2539,184" coordsize="85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">
                <v:line id="Line 86" o:spid="_x0000_s1027" style="position:absolute;visibility:visible;mso-wrap-style:square" from="2539,189" to="525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rect id="Rectangle 87" o:spid="_x0000_s1028" style="position:absolute;left:5256;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88" o:spid="_x0000_s1029" style="position:absolute;visibility:visible;mso-wrap-style:square" from="5266,189" to="676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rect id="Rectangle 89" o:spid="_x0000_s1030" style="position:absolute;left:6760;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90" o:spid="_x0000_s1031" style="position:absolute;visibility:visible;mso-wrap-style:square" from="6770,189" to="785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rect id="Rectangle 91" o:spid="_x0000_s1032" style="position:absolute;left:7852;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92" o:spid="_x0000_s1033" style="position:absolute;visibility:visible;mso-wrap-style:square" from="7862,189" to="907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rect id="Rectangle 93" o:spid="_x0000_s1034" style="position:absolute;left:9079;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94" o:spid="_x0000_s1035" style="position:absolute;visibility:visible;mso-wrap-style:square" from="9089,189" to="1017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rect id="Rectangle 95" o:spid="_x0000_s1036" style="position:absolute;left:10171;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96" o:spid="_x0000_s1037" style="position:absolute;visibility:visible;mso-wrap-style:square" from="10181,189" to="1112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1RsQAAADcAAAADwAAAGRycy9kb3ducmV2LnhtbESPQU/DMAyF70j7D5EncWPpOFDULZsY&#10;0jaknhhIcLQSr6lonKoJbfn3+IDEzdZ7fu/zdj+HTo00pDaygfWqAEVso2u5MfD+drx7BJUyssMu&#10;Mhn4oQT73eJmi5WLE7/SeMmNkhBOFRrwOfeV1sl6CphWsScW7RqHgFnWodFuwEnCQ6fvi+JBB2xZ&#10;Gjz29OzJfl2+g4HxXH+OdRnRnj/qg7fHU1tOJ2Nul/PTBlSmOf+b/65fnOCX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vVGxAAAANwAAAAPAAAAAAAAAAAA&#10;AAAAAKECAABkcnMvZG93bnJldi54bWxQSwUGAAAAAAQABAD5AAAAkgMAAAAA&#10;" strokeweight=".48pt"/>
                <w10:wrap anchorx="page"/>
              </v:group>
            </w:pict>
          </mc:Fallback>
        </mc:AlternateContent>
      </w:r>
      <w:r w:rsidRPr="001D05F9">
        <w:rPr>
          <w:sz w:val="16"/>
          <w:lang w:val="pt-BR"/>
        </w:rPr>
        <w:t>Direitos de uso</w:t>
      </w:r>
      <w:r w:rsidRPr="001D05F9">
        <w:rPr>
          <w:spacing w:val="-6"/>
          <w:sz w:val="16"/>
          <w:lang w:val="pt-BR"/>
        </w:rPr>
        <w:t xml:space="preserve"> </w:t>
      </w:r>
      <w:r w:rsidRPr="001D05F9">
        <w:rPr>
          <w:sz w:val="16"/>
          <w:lang w:val="pt-BR"/>
        </w:rPr>
        <w:t>de</w:t>
      </w:r>
      <w:r w:rsidRPr="001D05F9">
        <w:rPr>
          <w:spacing w:val="-3"/>
          <w:sz w:val="16"/>
          <w:lang w:val="pt-BR"/>
        </w:rPr>
        <w:t xml:space="preserve"> </w:t>
      </w:r>
      <w:r w:rsidRPr="001D05F9">
        <w:rPr>
          <w:sz w:val="16"/>
          <w:lang w:val="pt-BR"/>
        </w:rPr>
        <w:t>software</w:t>
      </w:r>
      <w:r w:rsidRPr="001D05F9">
        <w:rPr>
          <w:sz w:val="16"/>
          <w:lang w:val="pt-BR"/>
        </w:rPr>
        <w:tab/>
        <w:t>20%</w:t>
      </w:r>
      <w:r w:rsidRPr="001D05F9">
        <w:rPr>
          <w:sz w:val="16"/>
          <w:lang w:val="pt-BR"/>
        </w:rPr>
        <w:tab/>
      </w:r>
    </w:p>
    <w:p w:rsidR="008B23D7" w:rsidRPr="001D05F9" w:rsidRDefault="003A4789" w:rsidP="008B23D7">
      <w:pPr>
        <w:tabs>
          <w:tab w:val="left" w:pos="6211"/>
          <w:tab w:val="left" w:pos="7331"/>
          <w:tab w:val="left" w:pos="8531"/>
          <w:tab w:val="right" w:pos="9977"/>
        </w:tabs>
        <w:spacing w:before="8" w:after="6"/>
        <w:ind w:left="1528"/>
        <w:rPr>
          <w:b/>
          <w:sz w:val="16"/>
          <w:lang w:val="pt-BR"/>
        </w:rPr>
      </w:pPr>
      <w:r w:rsidRPr="001D05F9">
        <w:rPr>
          <w:b/>
          <w:sz w:val="16"/>
          <w:lang w:val="pt-BR"/>
        </w:rPr>
        <w:t>Total do</w:t>
      </w:r>
      <w:r w:rsidRPr="001D05F9">
        <w:rPr>
          <w:b/>
          <w:spacing w:val="-3"/>
          <w:sz w:val="16"/>
          <w:lang w:val="pt-BR"/>
        </w:rPr>
        <w:t xml:space="preserve"> </w:t>
      </w:r>
      <w:r w:rsidRPr="001D05F9">
        <w:rPr>
          <w:b/>
          <w:sz w:val="16"/>
          <w:lang w:val="pt-BR"/>
        </w:rPr>
        <w:t>intangível</w:t>
      </w:r>
    </w:p>
    <w:p w:rsidR="003A4789" w:rsidRPr="001D05F9" w:rsidRDefault="003A4789" w:rsidP="008B23D7">
      <w:pPr>
        <w:tabs>
          <w:tab w:val="left" w:pos="6211"/>
          <w:tab w:val="left" w:pos="7331"/>
          <w:tab w:val="left" w:pos="8531"/>
          <w:tab w:val="right" w:pos="9977"/>
        </w:tabs>
        <w:spacing w:before="8" w:after="6"/>
        <w:ind w:left="1528"/>
        <w:rPr>
          <w:b/>
          <w:sz w:val="26"/>
          <w:lang w:val="pt-BR"/>
        </w:rPr>
      </w:pPr>
      <w:r w:rsidRPr="001D05F9">
        <w:rPr>
          <w:b/>
          <w:sz w:val="16"/>
          <w:lang w:val="pt-BR"/>
        </w:rPr>
        <w:tab/>
      </w: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Destacamos a seguir a movimentação do ativo intangível em </w:t>
      </w:r>
      <w:r w:rsidR="008B23D7" w:rsidRPr="001D05F9">
        <w:rPr>
          <w:spacing w:val="-1"/>
          <w:w w:val="98"/>
          <w:lang w:val="pt-BR"/>
        </w:rPr>
        <w:t>2017</w:t>
      </w:r>
      <w:r w:rsidRPr="001D05F9">
        <w:rPr>
          <w:spacing w:val="-1"/>
          <w:w w:val="98"/>
          <w:lang w:val="pt-BR"/>
        </w:rPr>
        <w:t>:</w:t>
      </w:r>
    </w:p>
    <w:p w:rsidR="003A4789" w:rsidRPr="001D05F9" w:rsidRDefault="003A4789" w:rsidP="003A4789">
      <w:pPr>
        <w:pStyle w:val="Corpodetexto"/>
        <w:spacing w:before="3"/>
        <w:rPr>
          <w:sz w:val="27"/>
          <w:lang w:val="pt-BR"/>
        </w:rPr>
      </w:pPr>
    </w:p>
    <w:tbl>
      <w:tblPr>
        <w:tblStyle w:val="TableNormal"/>
        <w:tblW w:w="0" w:type="auto"/>
        <w:tblInd w:w="1452" w:type="dxa"/>
        <w:tblLayout w:type="fixed"/>
        <w:tblLook w:val="01E0" w:firstRow="1" w:lastRow="1" w:firstColumn="1" w:lastColumn="1" w:noHBand="0" w:noVBand="0"/>
      </w:tblPr>
      <w:tblGrid>
        <w:gridCol w:w="2259"/>
        <w:gridCol w:w="1487"/>
        <w:gridCol w:w="840"/>
        <w:gridCol w:w="621"/>
        <w:gridCol w:w="1264"/>
        <w:gridCol w:w="1155"/>
        <w:gridCol w:w="972"/>
      </w:tblGrid>
      <w:tr w:rsidR="003A4789" w:rsidTr="003A4789">
        <w:trPr>
          <w:trHeight w:val="716"/>
        </w:trPr>
        <w:tc>
          <w:tcPr>
            <w:tcW w:w="2259" w:type="dxa"/>
            <w:tcBorders>
              <w:bottom w:val="single" w:sz="12" w:space="0" w:color="000000"/>
            </w:tcBorders>
          </w:tcPr>
          <w:p w:rsidR="003A4789" w:rsidRPr="001D05F9" w:rsidRDefault="003A4789" w:rsidP="003A4789">
            <w:pPr>
              <w:pStyle w:val="TableParagraph"/>
              <w:rPr>
                <w:sz w:val="16"/>
                <w:lang w:val="pt-BR"/>
              </w:rPr>
            </w:pPr>
          </w:p>
          <w:p w:rsidR="003A4789" w:rsidRPr="001D05F9" w:rsidRDefault="003A4789" w:rsidP="003A4789">
            <w:pPr>
              <w:pStyle w:val="TableParagraph"/>
              <w:spacing w:before="8"/>
              <w:rPr>
                <w:sz w:val="13"/>
                <w:lang w:val="pt-BR"/>
              </w:rPr>
            </w:pPr>
          </w:p>
          <w:p w:rsidR="003A4789" w:rsidRDefault="003A4789" w:rsidP="003A4789">
            <w:pPr>
              <w:pStyle w:val="TableParagraph"/>
              <w:ind w:left="76"/>
              <w:rPr>
                <w:b/>
                <w:sz w:val="16"/>
              </w:rPr>
            </w:pPr>
            <w:proofErr w:type="spellStart"/>
            <w:r>
              <w:rPr>
                <w:b/>
                <w:sz w:val="16"/>
              </w:rPr>
              <w:t>Descrição</w:t>
            </w:r>
            <w:proofErr w:type="spellEnd"/>
          </w:p>
        </w:tc>
        <w:tc>
          <w:tcPr>
            <w:tcW w:w="1487" w:type="dxa"/>
            <w:tcBorders>
              <w:bottom w:val="single" w:sz="12" w:space="0" w:color="000000"/>
            </w:tcBorders>
          </w:tcPr>
          <w:p w:rsidR="003A4789" w:rsidRDefault="003A4789" w:rsidP="003A4789">
            <w:pPr>
              <w:pStyle w:val="TableParagraph"/>
              <w:spacing w:line="158" w:lineRule="exact"/>
              <w:ind w:left="244"/>
              <w:rPr>
                <w:b/>
                <w:sz w:val="16"/>
              </w:rPr>
            </w:pPr>
            <w:proofErr w:type="spellStart"/>
            <w:r>
              <w:rPr>
                <w:b/>
                <w:sz w:val="16"/>
              </w:rPr>
              <w:t>Saldo</w:t>
            </w:r>
            <w:proofErr w:type="spellEnd"/>
            <w:r>
              <w:rPr>
                <w:b/>
                <w:spacing w:val="-4"/>
                <w:sz w:val="16"/>
              </w:rPr>
              <w:t xml:space="preserve"> </w:t>
            </w:r>
            <w:proofErr w:type="spellStart"/>
            <w:r>
              <w:rPr>
                <w:b/>
                <w:sz w:val="16"/>
              </w:rPr>
              <w:t>líquido</w:t>
            </w:r>
            <w:proofErr w:type="spellEnd"/>
          </w:p>
          <w:p w:rsidR="003A4789" w:rsidRDefault="003A4789" w:rsidP="00BB3014">
            <w:pPr>
              <w:pStyle w:val="TableParagraph"/>
              <w:spacing w:before="1"/>
              <w:ind w:left="448" w:right="219" w:firstLine="568"/>
              <w:rPr>
                <w:b/>
                <w:sz w:val="16"/>
              </w:rPr>
            </w:pPr>
            <w:proofErr w:type="spellStart"/>
            <w:r>
              <w:rPr>
                <w:b/>
                <w:sz w:val="16"/>
              </w:rPr>
              <w:t>em</w:t>
            </w:r>
            <w:proofErr w:type="spellEnd"/>
            <w:r>
              <w:rPr>
                <w:b/>
                <w:sz w:val="16"/>
              </w:rPr>
              <w:t xml:space="preserve"> </w:t>
            </w:r>
            <w:r>
              <w:rPr>
                <w:b/>
                <w:spacing w:val="-1"/>
                <w:sz w:val="16"/>
              </w:rPr>
              <w:t>31/12/</w:t>
            </w:r>
            <w:r w:rsidR="008B23D7">
              <w:rPr>
                <w:b/>
                <w:spacing w:val="-1"/>
                <w:sz w:val="16"/>
              </w:rPr>
              <w:t>201</w:t>
            </w:r>
            <w:r w:rsidR="00BB3014">
              <w:rPr>
                <w:b/>
                <w:spacing w:val="-1"/>
                <w:sz w:val="16"/>
              </w:rPr>
              <w:t>7</w:t>
            </w:r>
          </w:p>
        </w:tc>
        <w:tc>
          <w:tcPr>
            <w:tcW w:w="840"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72"/>
              <w:jc w:val="right"/>
              <w:rPr>
                <w:b/>
                <w:sz w:val="16"/>
              </w:rPr>
            </w:pPr>
            <w:proofErr w:type="spellStart"/>
            <w:r>
              <w:rPr>
                <w:b/>
                <w:sz w:val="16"/>
              </w:rPr>
              <w:t>Adição</w:t>
            </w:r>
            <w:proofErr w:type="spellEnd"/>
          </w:p>
        </w:tc>
        <w:tc>
          <w:tcPr>
            <w:tcW w:w="621"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121"/>
              <w:jc w:val="right"/>
              <w:rPr>
                <w:b/>
                <w:sz w:val="16"/>
              </w:rPr>
            </w:pPr>
            <w:proofErr w:type="spellStart"/>
            <w:r>
              <w:rPr>
                <w:b/>
                <w:sz w:val="16"/>
              </w:rPr>
              <w:t>Baixa</w:t>
            </w:r>
            <w:proofErr w:type="spellEnd"/>
          </w:p>
        </w:tc>
        <w:tc>
          <w:tcPr>
            <w:tcW w:w="1264"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94"/>
              <w:jc w:val="right"/>
              <w:rPr>
                <w:b/>
                <w:sz w:val="16"/>
              </w:rPr>
            </w:pPr>
            <w:proofErr w:type="spellStart"/>
            <w:r>
              <w:rPr>
                <w:b/>
                <w:sz w:val="16"/>
              </w:rPr>
              <w:t>Transferência</w:t>
            </w:r>
            <w:proofErr w:type="spellEnd"/>
          </w:p>
        </w:tc>
        <w:tc>
          <w:tcPr>
            <w:tcW w:w="1155"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102"/>
              <w:jc w:val="right"/>
              <w:rPr>
                <w:b/>
                <w:sz w:val="16"/>
              </w:rPr>
            </w:pPr>
            <w:proofErr w:type="spellStart"/>
            <w:r>
              <w:rPr>
                <w:b/>
                <w:sz w:val="16"/>
              </w:rPr>
              <w:t>Amortização</w:t>
            </w:r>
            <w:proofErr w:type="spellEnd"/>
          </w:p>
        </w:tc>
        <w:tc>
          <w:tcPr>
            <w:tcW w:w="972" w:type="dxa"/>
            <w:tcBorders>
              <w:bottom w:val="single" w:sz="12" w:space="0" w:color="000000"/>
            </w:tcBorders>
          </w:tcPr>
          <w:p w:rsidR="003A4789" w:rsidRDefault="003A4789" w:rsidP="003A4789">
            <w:pPr>
              <w:pStyle w:val="TableParagraph"/>
              <w:spacing w:line="158" w:lineRule="exact"/>
              <w:ind w:left="461"/>
              <w:rPr>
                <w:b/>
                <w:sz w:val="16"/>
              </w:rPr>
            </w:pPr>
            <w:proofErr w:type="spellStart"/>
            <w:r>
              <w:rPr>
                <w:b/>
                <w:sz w:val="16"/>
              </w:rPr>
              <w:t>Saldo</w:t>
            </w:r>
            <w:proofErr w:type="spellEnd"/>
          </w:p>
          <w:p w:rsidR="003A4789" w:rsidRDefault="003A4789" w:rsidP="00B00664">
            <w:pPr>
              <w:pStyle w:val="TableParagraph"/>
              <w:spacing w:before="1"/>
              <w:ind w:left="97" w:right="55"/>
              <w:rPr>
                <w:b/>
                <w:sz w:val="16"/>
              </w:rPr>
            </w:pPr>
            <w:proofErr w:type="spellStart"/>
            <w:r>
              <w:rPr>
                <w:b/>
                <w:sz w:val="16"/>
              </w:rPr>
              <w:t>líquido</w:t>
            </w:r>
            <w:proofErr w:type="spellEnd"/>
            <w:r>
              <w:rPr>
                <w:b/>
                <w:sz w:val="16"/>
              </w:rPr>
              <w:t xml:space="preserve"> </w:t>
            </w:r>
            <w:proofErr w:type="spellStart"/>
            <w:r>
              <w:rPr>
                <w:b/>
                <w:sz w:val="16"/>
              </w:rPr>
              <w:t>em</w:t>
            </w:r>
            <w:proofErr w:type="spellEnd"/>
            <w:r>
              <w:rPr>
                <w:b/>
                <w:sz w:val="16"/>
              </w:rPr>
              <w:t xml:space="preserve"> </w:t>
            </w:r>
            <w:r w:rsidR="00B00664">
              <w:rPr>
                <w:b/>
                <w:spacing w:val="-1"/>
                <w:sz w:val="16"/>
              </w:rPr>
              <w:t>30/09</w:t>
            </w:r>
            <w:r>
              <w:rPr>
                <w:b/>
                <w:spacing w:val="-1"/>
                <w:sz w:val="16"/>
              </w:rPr>
              <w:t>/</w:t>
            </w:r>
            <w:r w:rsidR="008B23D7">
              <w:rPr>
                <w:b/>
                <w:spacing w:val="-1"/>
                <w:sz w:val="16"/>
              </w:rPr>
              <w:t>201</w:t>
            </w:r>
            <w:r w:rsidR="00BB3014">
              <w:rPr>
                <w:b/>
                <w:spacing w:val="-1"/>
                <w:sz w:val="16"/>
              </w:rPr>
              <w:t>8</w:t>
            </w:r>
          </w:p>
        </w:tc>
      </w:tr>
      <w:tr w:rsidR="003A4789" w:rsidRPr="00217F7E" w:rsidTr="003A4789">
        <w:trPr>
          <w:trHeight w:val="184"/>
        </w:trPr>
        <w:tc>
          <w:tcPr>
            <w:tcW w:w="2259" w:type="dxa"/>
            <w:tcBorders>
              <w:top w:val="single" w:sz="12" w:space="0" w:color="000000"/>
              <w:bottom w:val="single" w:sz="4" w:space="0" w:color="000000"/>
            </w:tcBorders>
          </w:tcPr>
          <w:p w:rsidR="003A4789" w:rsidRPr="001D05F9" w:rsidRDefault="003A4789" w:rsidP="003A4789">
            <w:pPr>
              <w:pStyle w:val="TableParagraph"/>
              <w:spacing w:line="164" w:lineRule="exact"/>
              <w:ind w:left="76"/>
              <w:rPr>
                <w:sz w:val="16"/>
                <w:lang w:val="pt-BR"/>
              </w:rPr>
            </w:pPr>
            <w:r w:rsidRPr="001D05F9">
              <w:rPr>
                <w:sz w:val="16"/>
                <w:lang w:val="pt-BR"/>
              </w:rPr>
              <w:t>Direitos de uso de software</w:t>
            </w:r>
          </w:p>
        </w:tc>
        <w:tc>
          <w:tcPr>
            <w:tcW w:w="1487" w:type="dxa"/>
            <w:tcBorders>
              <w:top w:val="single" w:sz="12" w:space="0" w:color="000000"/>
              <w:bottom w:val="single" w:sz="4" w:space="0" w:color="000000"/>
            </w:tcBorders>
          </w:tcPr>
          <w:p w:rsidR="003A4789" w:rsidRPr="001D05F9" w:rsidRDefault="003A4789" w:rsidP="003A4789">
            <w:pPr>
              <w:pStyle w:val="TableParagraph"/>
              <w:spacing w:line="164" w:lineRule="exact"/>
              <w:ind w:right="234"/>
              <w:jc w:val="right"/>
              <w:rPr>
                <w:b/>
                <w:sz w:val="16"/>
                <w:lang w:val="pt-BR"/>
              </w:rPr>
            </w:pPr>
          </w:p>
        </w:tc>
        <w:tc>
          <w:tcPr>
            <w:tcW w:w="840" w:type="dxa"/>
            <w:tcBorders>
              <w:top w:val="single" w:sz="12" w:space="0" w:color="000000"/>
              <w:bottom w:val="single" w:sz="4" w:space="0" w:color="000000"/>
            </w:tcBorders>
          </w:tcPr>
          <w:p w:rsidR="003A4789" w:rsidRPr="001D05F9" w:rsidRDefault="003A4789" w:rsidP="003A4789">
            <w:pPr>
              <w:pStyle w:val="TableParagraph"/>
              <w:spacing w:line="164" w:lineRule="exact"/>
              <w:ind w:right="71"/>
              <w:jc w:val="right"/>
              <w:rPr>
                <w:sz w:val="16"/>
                <w:lang w:val="pt-BR"/>
              </w:rPr>
            </w:pPr>
          </w:p>
        </w:tc>
        <w:tc>
          <w:tcPr>
            <w:tcW w:w="621" w:type="dxa"/>
            <w:tcBorders>
              <w:top w:val="single" w:sz="12" w:space="0" w:color="000000"/>
              <w:bottom w:val="single" w:sz="4" w:space="0" w:color="000000"/>
            </w:tcBorders>
          </w:tcPr>
          <w:p w:rsidR="003A4789" w:rsidRPr="001D05F9" w:rsidRDefault="003A4789" w:rsidP="003A4789">
            <w:pPr>
              <w:pStyle w:val="TableParagraph"/>
              <w:spacing w:line="164" w:lineRule="exact"/>
              <w:ind w:right="121"/>
              <w:jc w:val="right"/>
              <w:rPr>
                <w:sz w:val="16"/>
                <w:lang w:val="pt-BR"/>
              </w:rPr>
            </w:pPr>
          </w:p>
        </w:tc>
        <w:tc>
          <w:tcPr>
            <w:tcW w:w="1264" w:type="dxa"/>
            <w:tcBorders>
              <w:top w:val="single" w:sz="12" w:space="0" w:color="000000"/>
              <w:bottom w:val="single" w:sz="4" w:space="0" w:color="000000"/>
            </w:tcBorders>
          </w:tcPr>
          <w:p w:rsidR="003A4789" w:rsidRPr="001D05F9" w:rsidRDefault="003A4789" w:rsidP="003A4789">
            <w:pPr>
              <w:pStyle w:val="TableParagraph"/>
              <w:spacing w:line="164" w:lineRule="exact"/>
              <w:ind w:right="93"/>
              <w:jc w:val="right"/>
              <w:rPr>
                <w:sz w:val="16"/>
                <w:lang w:val="pt-BR"/>
              </w:rPr>
            </w:pPr>
          </w:p>
        </w:tc>
        <w:tc>
          <w:tcPr>
            <w:tcW w:w="1155" w:type="dxa"/>
            <w:tcBorders>
              <w:top w:val="single" w:sz="12" w:space="0" w:color="000000"/>
              <w:bottom w:val="single" w:sz="4" w:space="0" w:color="000000"/>
            </w:tcBorders>
          </w:tcPr>
          <w:p w:rsidR="003A4789" w:rsidRPr="001D05F9" w:rsidRDefault="003A4789" w:rsidP="003A4789">
            <w:pPr>
              <w:pStyle w:val="TableParagraph"/>
              <w:spacing w:line="164" w:lineRule="exact"/>
              <w:ind w:right="101"/>
              <w:jc w:val="right"/>
              <w:rPr>
                <w:sz w:val="16"/>
                <w:lang w:val="pt-BR"/>
              </w:rPr>
            </w:pPr>
          </w:p>
        </w:tc>
        <w:tc>
          <w:tcPr>
            <w:tcW w:w="972" w:type="dxa"/>
            <w:tcBorders>
              <w:top w:val="single" w:sz="12" w:space="0" w:color="000000"/>
              <w:bottom w:val="single" w:sz="4" w:space="0" w:color="000000"/>
            </w:tcBorders>
          </w:tcPr>
          <w:p w:rsidR="003A4789" w:rsidRPr="001D05F9" w:rsidRDefault="003A4789" w:rsidP="003A4789">
            <w:pPr>
              <w:pStyle w:val="TableParagraph"/>
              <w:spacing w:line="164" w:lineRule="exact"/>
              <w:ind w:right="70"/>
              <w:jc w:val="right"/>
              <w:rPr>
                <w:b/>
                <w:sz w:val="16"/>
                <w:lang w:val="pt-BR"/>
              </w:rPr>
            </w:pPr>
          </w:p>
        </w:tc>
      </w:tr>
      <w:tr w:rsidR="003A4789" w:rsidTr="003A4789">
        <w:trPr>
          <w:trHeight w:val="184"/>
        </w:trPr>
        <w:tc>
          <w:tcPr>
            <w:tcW w:w="2259"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1487" w:type="dxa"/>
            <w:tcBorders>
              <w:top w:val="single" w:sz="4" w:space="0" w:color="000000"/>
              <w:bottom w:val="single" w:sz="12" w:space="0" w:color="000000"/>
            </w:tcBorders>
          </w:tcPr>
          <w:p w:rsidR="003A4789" w:rsidRDefault="003A4789" w:rsidP="003A4789">
            <w:pPr>
              <w:pStyle w:val="TableParagraph"/>
              <w:spacing w:line="164" w:lineRule="exact"/>
              <w:ind w:right="234"/>
              <w:jc w:val="right"/>
              <w:rPr>
                <w:b/>
                <w:sz w:val="16"/>
              </w:rPr>
            </w:pPr>
          </w:p>
        </w:tc>
        <w:tc>
          <w:tcPr>
            <w:tcW w:w="840" w:type="dxa"/>
            <w:tcBorders>
              <w:top w:val="single" w:sz="4" w:space="0" w:color="000000"/>
              <w:bottom w:val="single" w:sz="12" w:space="0" w:color="000000"/>
            </w:tcBorders>
          </w:tcPr>
          <w:p w:rsidR="003A4789" w:rsidRDefault="003A4789" w:rsidP="003A4789">
            <w:pPr>
              <w:pStyle w:val="TableParagraph"/>
              <w:spacing w:line="164" w:lineRule="exact"/>
              <w:ind w:right="71"/>
              <w:jc w:val="right"/>
              <w:rPr>
                <w:b/>
                <w:sz w:val="16"/>
              </w:rPr>
            </w:pPr>
          </w:p>
        </w:tc>
        <w:tc>
          <w:tcPr>
            <w:tcW w:w="621" w:type="dxa"/>
            <w:tcBorders>
              <w:top w:val="single" w:sz="4" w:space="0" w:color="000000"/>
              <w:bottom w:val="single" w:sz="12" w:space="0" w:color="000000"/>
            </w:tcBorders>
          </w:tcPr>
          <w:p w:rsidR="003A4789" w:rsidRDefault="003A4789" w:rsidP="003A4789">
            <w:pPr>
              <w:pStyle w:val="TableParagraph"/>
              <w:spacing w:line="164" w:lineRule="exact"/>
              <w:ind w:right="121"/>
              <w:jc w:val="right"/>
              <w:rPr>
                <w:b/>
                <w:sz w:val="16"/>
              </w:rPr>
            </w:pPr>
          </w:p>
        </w:tc>
        <w:tc>
          <w:tcPr>
            <w:tcW w:w="1264" w:type="dxa"/>
            <w:tcBorders>
              <w:top w:val="single" w:sz="4" w:space="0" w:color="000000"/>
              <w:bottom w:val="single" w:sz="12" w:space="0" w:color="000000"/>
            </w:tcBorders>
          </w:tcPr>
          <w:p w:rsidR="003A4789" w:rsidRDefault="003A4789" w:rsidP="003A4789">
            <w:pPr>
              <w:pStyle w:val="TableParagraph"/>
              <w:spacing w:line="164" w:lineRule="exact"/>
              <w:ind w:right="93"/>
              <w:jc w:val="right"/>
              <w:rPr>
                <w:b/>
                <w:sz w:val="16"/>
              </w:rPr>
            </w:pPr>
          </w:p>
        </w:tc>
        <w:tc>
          <w:tcPr>
            <w:tcW w:w="1155" w:type="dxa"/>
            <w:tcBorders>
              <w:top w:val="single" w:sz="4" w:space="0" w:color="000000"/>
              <w:bottom w:val="single" w:sz="12" w:space="0" w:color="000000"/>
            </w:tcBorders>
          </w:tcPr>
          <w:p w:rsidR="003A4789" w:rsidRDefault="003A4789" w:rsidP="003A4789">
            <w:pPr>
              <w:pStyle w:val="TableParagraph"/>
              <w:spacing w:line="164" w:lineRule="exact"/>
              <w:ind w:right="101"/>
              <w:jc w:val="right"/>
              <w:rPr>
                <w:b/>
                <w:sz w:val="16"/>
              </w:rPr>
            </w:pPr>
          </w:p>
        </w:tc>
        <w:tc>
          <w:tcPr>
            <w:tcW w:w="972" w:type="dxa"/>
            <w:tcBorders>
              <w:top w:val="single" w:sz="4" w:space="0" w:color="000000"/>
              <w:bottom w:val="single" w:sz="12" w:space="0" w:color="000000"/>
            </w:tcBorders>
          </w:tcPr>
          <w:p w:rsidR="003A4789" w:rsidRDefault="003A4789" w:rsidP="003A4789">
            <w:pPr>
              <w:pStyle w:val="TableParagraph"/>
              <w:spacing w:line="164" w:lineRule="exact"/>
              <w:ind w:right="70"/>
              <w:jc w:val="right"/>
              <w:rPr>
                <w:b/>
                <w:sz w:val="16"/>
              </w:rPr>
            </w:pPr>
          </w:p>
        </w:tc>
      </w:tr>
    </w:tbl>
    <w:p w:rsidR="003A4789" w:rsidRDefault="003A4789" w:rsidP="003A4789">
      <w:pPr>
        <w:pStyle w:val="Corpodetexto"/>
        <w:spacing w:before="4"/>
        <w:rPr>
          <w:sz w:val="24"/>
        </w:rPr>
      </w:pPr>
    </w:p>
    <w:p w:rsidR="003A4789" w:rsidRDefault="003A4789" w:rsidP="003A4789">
      <w:pPr>
        <w:pStyle w:val="PargrafodaLista"/>
        <w:numPr>
          <w:ilvl w:val="0"/>
          <w:numId w:val="13"/>
        </w:numPr>
        <w:tabs>
          <w:tab w:val="left" w:pos="1781"/>
        </w:tabs>
        <w:rPr>
          <w:rFonts w:ascii="Arial Black"/>
          <w:sz w:val="19"/>
        </w:rPr>
      </w:pPr>
      <w:proofErr w:type="spellStart"/>
      <w:r>
        <w:rPr>
          <w:rFonts w:ascii="Arial Black"/>
          <w:sz w:val="19"/>
        </w:rPr>
        <w:t>Contas</w:t>
      </w:r>
      <w:proofErr w:type="spellEnd"/>
      <w:r>
        <w:rPr>
          <w:rFonts w:ascii="Arial Black"/>
          <w:sz w:val="19"/>
        </w:rPr>
        <w:t xml:space="preserve"> a </w:t>
      </w:r>
      <w:proofErr w:type="spellStart"/>
      <w:r>
        <w:rPr>
          <w:rFonts w:ascii="Arial Black"/>
          <w:sz w:val="19"/>
        </w:rPr>
        <w:t>pagar</w:t>
      </w:r>
      <w:proofErr w:type="spellEnd"/>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São obrigações componentes dos compromissos assumidos por conta das aquisições de bens e serviços para manutenção das atividades-fim e meio do Sescoop </w:t>
      </w:r>
      <w:proofErr w:type="spellStart"/>
      <w:r w:rsidRPr="001D05F9">
        <w:rPr>
          <w:spacing w:val="-1"/>
          <w:w w:val="98"/>
          <w:lang w:val="pt-BR"/>
        </w:rPr>
        <w:t>xx</w:t>
      </w:r>
      <w:proofErr w:type="spellEnd"/>
      <w:r w:rsidRPr="001D05F9">
        <w:rPr>
          <w:spacing w:val="-1"/>
          <w:w w:val="98"/>
          <w:lang w:val="pt-BR"/>
        </w:rPr>
        <w:t xml:space="preserve"> com vencimento médio de 30 dias, cuja posição, nos exercícios findos em 31 de dezembro de </w:t>
      </w:r>
      <w:r w:rsidR="008B23D7" w:rsidRPr="001D05F9">
        <w:rPr>
          <w:spacing w:val="-1"/>
          <w:w w:val="98"/>
          <w:lang w:val="pt-BR"/>
        </w:rPr>
        <w:t>2017</w:t>
      </w:r>
      <w:r w:rsidRPr="001D05F9">
        <w:rPr>
          <w:spacing w:val="-1"/>
          <w:w w:val="98"/>
          <w:lang w:val="pt-BR"/>
        </w:rPr>
        <w:t xml:space="preserve"> e de </w:t>
      </w:r>
      <w:r w:rsidR="008B23D7" w:rsidRPr="001D05F9">
        <w:rPr>
          <w:spacing w:val="-1"/>
          <w:w w:val="98"/>
          <w:lang w:val="pt-BR"/>
        </w:rPr>
        <w:t>2016</w:t>
      </w:r>
      <w:r w:rsidRPr="001D05F9">
        <w:rPr>
          <w:spacing w:val="-1"/>
          <w:w w:val="98"/>
          <w:lang w:val="pt-BR"/>
        </w:rPr>
        <w:t>, está descrita a seguir:</w:t>
      </w:r>
    </w:p>
    <w:p w:rsidR="003A4789" w:rsidRPr="001D05F9" w:rsidRDefault="003A4789" w:rsidP="003A4789">
      <w:pPr>
        <w:pStyle w:val="Corpodetexto"/>
        <w:spacing w:before="9" w:after="1"/>
        <w:rPr>
          <w:sz w:val="24"/>
          <w:lang w:val="pt-BR"/>
        </w:rPr>
      </w:pPr>
    </w:p>
    <w:tbl>
      <w:tblPr>
        <w:tblStyle w:val="TableNormal"/>
        <w:tblW w:w="0" w:type="auto"/>
        <w:tblInd w:w="1452" w:type="dxa"/>
        <w:tblLayout w:type="fixed"/>
        <w:tblLook w:val="01E0" w:firstRow="1" w:lastRow="1" w:firstColumn="1" w:lastColumn="1" w:noHBand="0" w:noVBand="0"/>
      </w:tblPr>
      <w:tblGrid>
        <w:gridCol w:w="4706"/>
        <w:gridCol w:w="2890"/>
        <w:gridCol w:w="1000"/>
      </w:tblGrid>
      <w:tr w:rsidR="003A4789" w:rsidTr="003A4789">
        <w:trPr>
          <w:trHeight w:val="349"/>
        </w:trPr>
        <w:tc>
          <w:tcPr>
            <w:tcW w:w="4706" w:type="dxa"/>
            <w:tcBorders>
              <w:bottom w:val="single" w:sz="12" w:space="0" w:color="000000"/>
            </w:tcBorders>
          </w:tcPr>
          <w:p w:rsidR="003A4789" w:rsidRDefault="003A4789" w:rsidP="003A4789">
            <w:pPr>
              <w:pStyle w:val="TableParagraph"/>
              <w:spacing w:line="158" w:lineRule="exact"/>
              <w:ind w:left="76"/>
              <w:rPr>
                <w:b/>
                <w:sz w:val="16"/>
              </w:rPr>
            </w:pPr>
            <w:proofErr w:type="spellStart"/>
            <w:r>
              <w:rPr>
                <w:b/>
                <w:sz w:val="16"/>
              </w:rPr>
              <w:t>Descrição</w:t>
            </w:r>
            <w:proofErr w:type="spellEnd"/>
          </w:p>
        </w:tc>
        <w:tc>
          <w:tcPr>
            <w:tcW w:w="2890" w:type="dxa"/>
            <w:tcBorders>
              <w:bottom w:val="single" w:sz="12" w:space="0" w:color="000000"/>
            </w:tcBorders>
          </w:tcPr>
          <w:p w:rsidR="003A4789" w:rsidRDefault="00D71DA8" w:rsidP="00FC68C9">
            <w:pPr>
              <w:pStyle w:val="TableParagraph"/>
              <w:spacing w:line="158" w:lineRule="exact"/>
              <w:ind w:right="127"/>
              <w:jc w:val="right"/>
              <w:rPr>
                <w:b/>
                <w:sz w:val="16"/>
              </w:rPr>
            </w:pPr>
            <w:r>
              <w:rPr>
                <w:b/>
                <w:sz w:val="16"/>
              </w:rPr>
              <w:t>30/09/2018</w:t>
            </w:r>
          </w:p>
        </w:tc>
        <w:tc>
          <w:tcPr>
            <w:tcW w:w="1000" w:type="dxa"/>
            <w:tcBorders>
              <w:bottom w:val="single" w:sz="12" w:space="0" w:color="000000"/>
            </w:tcBorders>
          </w:tcPr>
          <w:p w:rsidR="003A4789" w:rsidRDefault="003A4789" w:rsidP="00FC68C9">
            <w:pPr>
              <w:pStyle w:val="TableParagraph"/>
              <w:spacing w:line="158" w:lineRule="exact"/>
              <w:ind w:right="68"/>
              <w:jc w:val="right"/>
              <w:rPr>
                <w:b/>
                <w:sz w:val="16"/>
              </w:rPr>
            </w:pPr>
            <w:r>
              <w:rPr>
                <w:b/>
                <w:sz w:val="16"/>
              </w:rPr>
              <w:t>31/12/</w:t>
            </w:r>
            <w:r w:rsidR="008B23D7">
              <w:rPr>
                <w:b/>
                <w:sz w:val="16"/>
              </w:rPr>
              <w:t>201</w:t>
            </w:r>
            <w:r w:rsidR="00FC68C9">
              <w:rPr>
                <w:b/>
                <w:sz w:val="16"/>
              </w:rPr>
              <w:t>7</w:t>
            </w:r>
          </w:p>
        </w:tc>
      </w:tr>
      <w:tr w:rsidR="00FC68C9" w:rsidTr="003A4789">
        <w:trPr>
          <w:trHeight w:val="184"/>
        </w:trPr>
        <w:tc>
          <w:tcPr>
            <w:tcW w:w="4706" w:type="dxa"/>
            <w:tcBorders>
              <w:top w:val="single" w:sz="12" w:space="0" w:color="000000"/>
              <w:bottom w:val="single" w:sz="2" w:space="0" w:color="000000"/>
            </w:tcBorders>
          </w:tcPr>
          <w:p w:rsidR="00FC68C9" w:rsidRDefault="00FC68C9" w:rsidP="003A4789">
            <w:pPr>
              <w:pStyle w:val="TableParagraph"/>
              <w:spacing w:line="164"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jurídica</w:t>
            </w:r>
            <w:proofErr w:type="spellEnd"/>
          </w:p>
        </w:tc>
        <w:tc>
          <w:tcPr>
            <w:tcW w:w="2890" w:type="dxa"/>
            <w:tcBorders>
              <w:top w:val="single" w:sz="12" w:space="0" w:color="000000"/>
              <w:bottom w:val="single" w:sz="2" w:space="0" w:color="000000"/>
            </w:tcBorders>
          </w:tcPr>
          <w:p w:rsidR="00FC68C9" w:rsidRDefault="00D71DA8" w:rsidP="003A4789">
            <w:pPr>
              <w:pStyle w:val="TableParagraph"/>
              <w:spacing w:line="164" w:lineRule="exact"/>
              <w:ind w:right="127"/>
              <w:jc w:val="right"/>
              <w:rPr>
                <w:sz w:val="16"/>
              </w:rPr>
            </w:pPr>
            <w:r w:rsidRPr="00D71DA8">
              <w:rPr>
                <w:sz w:val="16"/>
              </w:rPr>
              <w:t>26.580,92</w:t>
            </w:r>
          </w:p>
        </w:tc>
        <w:tc>
          <w:tcPr>
            <w:tcW w:w="1000" w:type="dxa"/>
            <w:tcBorders>
              <w:top w:val="single" w:sz="12" w:space="0" w:color="000000"/>
              <w:bottom w:val="single" w:sz="2" w:space="0" w:color="000000"/>
            </w:tcBorders>
          </w:tcPr>
          <w:p w:rsidR="00FC68C9" w:rsidRDefault="00FC68C9" w:rsidP="00FC68C9">
            <w:pPr>
              <w:pStyle w:val="TableParagraph"/>
              <w:spacing w:line="164" w:lineRule="exact"/>
              <w:ind w:right="127"/>
              <w:jc w:val="right"/>
              <w:rPr>
                <w:sz w:val="16"/>
              </w:rPr>
            </w:pPr>
            <w:r>
              <w:rPr>
                <w:sz w:val="16"/>
              </w:rPr>
              <w:t>14.241,19</w:t>
            </w:r>
          </w:p>
        </w:tc>
      </w:tr>
      <w:tr w:rsidR="00FC68C9" w:rsidTr="003A4789">
        <w:trPr>
          <w:trHeight w:val="182"/>
        </w:trPr>
        <w:tc>
          <w:tcPr>
            <w:tcW w:w="4706" w:type="dxa"/>
            <w:tcBorders>
              <w:top w:val="single" w:sz="2" w:space="0" w:color="000000"/>
              <w:bottom w:val="single" w:sz="4" w:space="0" w:color="000000"/>
            </w:tcBorders>
          </w:tcPr>
          <w:p w:rsidR="00FC68C9" w:rsidRDefault="00FC68C9" w:rsidP="003A4789">
            <w:pPr>
              <w:pStyle w:val="TableParagraph"/>
              <w:spacing w:line="162"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física</w:t>
            </w:r>
            <w:proofErr w:type="spellEnd"/>
          </w:p>
        </w:tc>
        <w:tc>
          <w:tcPr>
            <w:tcW w:w="2890" w:type="dxa"/>
            <w:tcBorders>
              <w:top w:val="single" w:sz="2" w:space="0" w:color="000000"/>
              <w:bottom w:val="single" w:sz="4" w:space="0" w:color="000000"/>
            </w:tcBorders>
          </w:tcPr>
          <w:p w:rsidR="00FC68C9" w:rsidRDefault="00D71DA8" w:rsidP="003A4789">
            <w:pPr>
              <w:pStyle w:val="TableParagraph"/>
              <w:spacing w:line="162" w:lineRule="exact"/>
              <w:ind w:right="127"/>
              <w:jc w:val="right"/>
              <w:rPr>
                <w:sz w:val="16"/>
              </w:rPr>
            </w:pPr>
            <w:r w:rsidRPr="00D71DA8">
              <w:rPr>
                <w:sz w:val="16"/>
              </w:rPr>
              <w:t>14.723,63</w:t>
            </w:r>
          </w:p>
        </w:tc>
        <w:tc>
          <w:tcPr>
            <w:tcW w:w="1000" w:type="dxa"/>
            <w:tcBorders>
              <w:top w:val="single" w:sz="2" w:space="0" w:color="000000"/>
              <w:bottom w:val="single" w:sz="4" w:space="0" w:color="000000"/>
            </w:tcBorders>
          </w:tcPr>
          <w:p w:rsidR="00FC68C9" w:rsidRDefault="00FC68C9" w:rsidP="00D450FE">
            <w:pPr>
              <w:pStyle w:val="TableParagraph"/>
              <w:spacing w:line="162" w:lineRule="exact"/>
              <w:ind w:right="127"/>
              <w:jc w:val="right"/>
              <w:rPr>
                <w:sz w:val="16"/>
              </w:rPr>
            </w:pPr>
            <w:r>
              <w:rPr>
                <w:sz w:val="16"/>
              </w:rPr>
              <w:t>5.931,83</w:t>
            </w:r>
          </w:p>
        </w:tc>
      </w:tr>
      <w:tr w:rsidR="00FC68C9" w:rsidRPr="00217F7E" w:rsidTr="003A4789">
        <w:trPr>
          <w:trHeight w:val="184"/>
        </w:trPr>
        <w:tc>
          <w:tcPr>
            <w:tcW w:w="4706" w:type="dxa"/>
            <w:tcBorders>
              <w:top w:val="single" w:sz="4" w:space="0" w:color="000000"/>
              <w:bottom w:val="single" w:sz="4" w:space="0" w:color="000000"/>
            </w:tcBorders>
          </w:tcPr>
          <w:p w:rsidR="00FC68C9" w:rsidRPr="001D05F9" w:rsidRDefault="00FC68C9" w:rsidP="003A4789">
            <w:pPr>
              <w:pStyle w:val="TableParagraph"/>
              <w:spacing w:line="164" w:lineRule="exact"/>
              <w:ind w:left="76"/>
              <w:rPr>
                <w:sz w:val="16"/>
                <w:lang w:val="pt-BR"/>
              </w:rPr>
            </w:pPr>
            <w:r w:rsidRPr="001D05F9">
              <w:rPr>
                <w:sz w:val="16"/>
                <w:lang w:val="pt-BR"/>
              </w:rPr>
              <w:t>Deposito em c/c sem identificação (a)</w:t>
            </w:r>
          </w:p>
        </w:tc>
        <w:tc>
          <w:tcPr>
            <w:tcW w:w="2890" w:type="dxa"/>
            <w:tcBorders>
              <w:top w:val="single" w:sz="4" w:space="0" w:color="000000"/>
              <w:bottom w:val="single" w:sz="4" w:space="0" w:color="000000"/>
            </w:tcBorders>
          </w:tcPr>
          <w:p w:rsidR="00FC68C9" w:rsidRPr="001D05F9" w:rsidRDefault="00FC68C9" w:rsidP="003A4789">
            <w:pPr>
              <w:pStyle w:val="TableParagraph"/>
              <w:spacing w:line="164" w:lineRule="exact"/>
              <w:ind w:right="127"/>
              <w:jc w:val="right"/>
              <w:rPr>
                <w:sz w:val="16"/>
                <w:lang w:val="pt-BR"/>
              </w:rPr>
            </w:pPr>
          </w:p>
        </w:tc>
        <w:tc>
          <w:tcPr>
            <w:tcW w:w="1000" w:type="dxa"/>
            <w:tcBorders>
              <w:top w:val="single" w:sz="4" w:space="0" w:color="000000"/>
              <w:bottom w:val="single" w:sz="4" w:space="0" w:color="000000"/>
            </w:tcBorders>
          </w:tcPr>
          <w:p w:rsidR="00FC68C9" w:rsidRPr="001D05F9" w:rsidRDefault="00FC68C9" w:rsidP="00D450FE">
            <w:pPr>
              <w:pStyle w:val="TableParagraph"/>
              <w:spacing w:line="164" w:lineRule="exact"/>
              <w:ind w:right="127"/>
              <w:jc w:val="right"/>
              <w:rPr>
                <w:sz w:val="16"/>
                <w:lang w:val="pt-BR"/>
              </w:rPr>
            </w:pPr>
          </w:p>
        </w:tc>
      </w:tr>
      <w:tr w:rsidR="00FC68C9" w:rsidTr="003A4789">
        <w:trPr>
          <w:trHeight w:val="184"/>
        </w:trPr>
        <w:tc>
          <w:tcPr>
            <w:tcW w:w="4706" w:type="dxa"/>
            <w:tcBorders>
              <w:top w:val="single" w:sz="4" w:space="0" w:color="000000"/>
              <w:bottom w:val="single" w:sz="4" w:space="0" w:color="000000"/>
            </w:tcBorders>
          </w:tcPr>
          <w:p w:rsidR="00FC68C9" w:rsidRDefault="00FC68C9" w:rsidP="003A4789">
            <w:pPr>
              <w:pStyle w:val="TableParagraph"/>
              <w:spacing w:line="164" w:lineRule="exact"/>
              <w:ind w:left="76"/>
              <w:rPr>
                <w:sz w:val="16"/>
              </w:rPr>
            </w:pPr>
            <w:proofErr w:type="spellStart"/>
            <w:r>
              <w:rPr>
                <w:sz w:val="16"/>
              </w:rPr>
              <w:t>Aluguel</w:t>
            </w:r>
            <w:proofErr w:type="spellEnd"/>
          </w:p>
        </w:tc>
        <w:tc>
          <w:tcPr>
            <w:tcW w:w="2890" w:type="dxa"/>
            <w:tcBorders>
              <w:top w:val="single" w:sz="4" w:space="0" w:color="000000"/>
              <w:bottom w:val="single" w:sz="4" w:space="0" w:color="000000"/>
            </w:tcBorders>
          </w:tcPr>
          <w:p w:rsidR="00FC68C9" w:rsidRDefault="00FC68C9" w:rsidP="003A4789">
            <w:pPr>
              <w:pStyle w:val="TableParagraph"/>
              <w:spacing w:line="164" w:lineRule="exact"/>
              <w:ind w:right="127"/>
              <w:jc w:val="right"/>
              <w:rPr>
                <w:sz w:val="16"/>
              </w:rPr>
            </w:pPr>
          </w:p>
        </w:tc>
        <w:tc>
          <w:tcPr>
            <w:tcW w:w="1000" w:type="dxa"/>
            <w:tcBorders>
              <w:top w:val="single" w:sz="4" w:space="0" w:color="000000"/>
              <w:bottom w:val="single" w:sz="4" w:space="0" w:color="000000"/>
            </w:tcBorders>
          </w:tcPr>
          <w:p w:rsidR="00FC68C9" w:rsidRDefault="00FC68C9" w:rsidP="00D450FE">
            <w:pPr>
              <w:pStyle w:val="TableParagraph"/>
              <w:spacing w:line="164" w:lineRule="exact"/>
              <w:ind w:right="127"/>
              <w:jc w:val="right"/>
              <w:rPr>
                <w:sz w:val="16"/>
              </w:rPr>
            </w:pPr>
          </w:p>
        </w:tc>
      </w:tr>
      <w:tr w:rsidR="00FC68C9" w:rsidTr="003A4789">
        <w:trPr>
          <w:trHeight w:val="184"/>
        </w:trPr>
        <w:tc>
          <w:tcPr>
            <w:tcW w:w="4706" w:type="dxa"/>
            <w:tcBorders>
              <w:top w:val="single" w:sz="4" w:space="0" w:color="000000"/>
              <w:bottom w:val="single" w:sz="12" w:space="0" w:color="000000"/>
            </w:tcBorders>
          </w:tcPr>
          <w:p w:rsidR="00FC68C9" w:rsidRDefault="00FC68C9" w:rsidP="003A4789">
            <w:pPr>
              <w:pStyle w:val="TableParagraph"/>
              <w:rPr>
                <w:rFonts w:ascii="Times New Roman"/>
                <w:sz w:val="12"/>
              </w:rPr>
            </w:pPr>
          </w:p>
        </w:tc>
        <w:tc>
          <w:tcPr>
            <w:tcW w:w="2890" w:type="dxa"/>
            <w:tcBorders>
              <w:top w:val="single" w:sz="4" w:space="0" w:color="000000"/>
              <w:bottom w:val="single" w:sz="12" w:space="0" w:color="000000"/>
            </w:tcBorders>
          </w:tcPr>
          <w:p w:rsidR="00FC68C9" w:rsidRDefault="00D71DA8" w:rsidP="003A4789">
            <w:pPr>
              <w:pStyle w:val="TableParagraph"/>
              <w:spacing w:line="164" w:lineRule="exact"/>
              <w:ind w:right="127"/>
              <w:jc w:val="right"/>
              <w:rPr>
                <w:b/>
                <w:sz w:val="16"/>
              </w:rPr>
            </w:pPr>
            <w:r>
              <w:rPr>
                <w:b/>
                <w:sz w:val="16"/>
              </w:rPr>
              <w:t>41.304,55</w:t>
            </w:r>
          </w:p>
        </w:tc>
        <w:tc>
          <w:tcPr>
            <w:tcW w:w="1000" w:type="dxa"/>
            <w:tcBorders>
              <w:top w:val="single" w:sz="4" w:space="0" w:color="000000"/>
              <w:bottom w:val="single" w:sz="12" w:space="0" w:color="000000"/>
            </w:tcBorders>
          </w:tcPr>
          <w:p w:rsidR="00FC68C9" w:rsidRDefault="00FC68C9" w:rsidP="00FC68C9">
            <w:pPr>
              <w:pStyle w:val="TableParagraph"/>
              <w:spacing w:line="164" w:lineRule="exact"/>
              <w:ind w:right="127"/>
              <w:jc w:val="right"/>
              <w:rPr>
                <w:b/>
                <w:sz w:val="16"/>
              </w:rPr>
            </w:pPr>
            <w:r>
              <w:rPr>
                <w:b/>
                <w:sz w:val="16"/>
              </w:rPr>
              <w:t>20.173,02</w:t>
            </w:r>
          </w:p>
        </w:tc>
      </w:tr>
    </w:tbl>
    <w:p w:rsidR="003A4789" w:rsidRDefault="003A4789" w:rsidP="003A4789">
      <w:pPr>
        <w:pStyle w:val="Corpodetexto"/>
        <w:spacing w:before="7"/>
        <w:rPr>
          <w:sz w:val="24"/>
        </w:rPr>
      </w:pPr>
    </w:p>
    <w:p w:rsidR="003A4789" w:rsidRDefault="003A4789" w:rsidP="003A4789">
      <w:pPr>
        <w:pStyle w:val="Corpodetexto"/>
        <w:spacing w:before="2"/>
        <w:rPr>
          <w:sz w:val="24"/>
        </w:rPr>
      </w:pPr>
    </w:p>
    <w:p w:rsidR="003A4789" w:rsidRPr="001D05F9" w:rsidRDefault="003A4789" w:rsidP="003A4789">
      <w:pPr>
        <w:pStyle w:val="PargrafodaLista"/>
        <w:numPr>
          <w:ilvl w:val="0"/>
          <w:numId w:val="13"/>
        </w:numPr>
        <w:tabs>
          <w:tab w:val="left" w:pos="1908"/>
        </w:tabs>
        <w:ind w:left="1907" w:hanging="379"/>
        <w:rPr>
          <w:rFonts w:ascii="Arial Black" w:hAnsi="Arial Black"/>
          <w:sz w:val="19"/>
          <w:lang w:val="pt-BR"/>
        </w:rPr>
      </w:pPr>
      <w:r w:rsidRPr="001D05F9">
        <w:rPr>
          <w:rFonts w:ascii="Arial Black" w:hAnsi="Arial Black"/>
          <w:sz w:val="19"/>
          <w:lang w:val="pt-BR"/>
        </w:rPr>
        <w:t>Salários, encargos sociais e impostos a</w:t>
      </w:r>
      <w:r w:rsidRPr="001D05F9">
        <w:rPr>
          <w:rFonts w:ascii="Arial Black" w:hAnsi="Arial Black"/>
          <w:spacing w:val="-5"/>
          <w:sz w:val="19"/>
          <w:lang w:val="pt-BR"/>
        </w:rPr>
        <w:t xml:space="preserve"> </w:t>
      </w:r>
      <w:r w:rsidRPr="001D05F9">
        <w:rPr>
          <w:rFonts w:ascii="Arial Black" w:hAnsi="Arial Black"/>
          <w:sz w:val="19"/>
          <w:lang w:val="pt-BR"/>
        </w:rPr>
        <w:t>pagar</w:t>
      </w:r>
    </w:p>
    <w:p w:rsidR="003A4789" w:rsidRPr="001D05F9" w:rsidRDefault="003A4789" w:rsidP="00E3418A">
      <w:pPr>
        <w:pStyle w:val="Corpodetexto"/>
        <w:spacing w:before="84" w:line="266" w:lineRule="auto"/>
        <w:ind w:left="1528" w:right="239"/>
        <w:jc w:val="both"/>
        <w:rPr>
          <w:spacing w:val="-1"/>
          <w:w w:val="98"/>
          <w:lang w:val="pt-BR"/>
        </w:rPr>
      </w:pPr>
      <w:r w:rsidRPr="00E3418A">
        <w:rPr>
          <w:noProof/>
          <w:spacing w:val="-1"/>
          <w:w w:val="98"/>
          <w:lang w:val="pt-BR" w:eastAsia="pt-BR"/>
        </w:rPr>
        <w:drawing>
          <wp:anchor distT="0" distB="0" distL="0" distR="0" simplePos="0" relativeHeight="251680768" behindDoc="1" locked="0" layoutInCell="1" allowOverlap="1" wp14:anchorId="70EC2F1A" wp14:editId="2FD7E039">
            <wp:simplePos x="0" y="0"/>
            <wp:positionH relativeFrom="page">
              <wp:posOffset>1612391</wp:posOffset>
            </wp:positionH>
            <wp:positionV relativeFrom="paragraph">
              <wp:posOffset>906240</wp:posOffset>
            </wp:positionV>
            <wp:extent cx="5452871" cy="6096"/>
            <wp:effectExtent l="0" t="0" r="0" b="0"/>
            <wp:wrapNone/>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1D05F9">
        <w:rPr>
          <w:spacing w:val="-1"/>
          <w:w w:val="98"/>
          <w:lang w:val="pt-BR"/>
        </w:rPr>
        <w:t>Os valores desse grupo de contas representam as obrigações decorrentes da folha de pagamento dos funcionários e demais pessoas jurídicas e físicas prestadoras de serviços.</w:t>
      </w:r>
    </w:p>
    <w:p w:rsidR="003A4789" w:rsidRPr="001D05F9" w:rsidRDefault="003A4789" w:rsidP="003A4789">
      <w:pPr>
        <w:pStyle w:val="Corpodetexto"/>
        <w:spacing w:before="3"/>
        <w:rPr>
          <w:sz w:val="25"/>
          <w:lang w:val="pt-BR"/>
        </w:rPr>
      </w:pPr>
    </w:p>
    <w:tbl>
      <w:tblPr>
        <w:tblStyle w:val="TableNormal"/>
        <w:tblW w:w="0" w:type="auto"/>
        <w:tblInd w:w="1452" w:type="dxa"/>
        <w:tblLayout w:type="fixed"/>
        <w:tblLook w:val="01E0" w:firstRow="1" w:lastRow="1" w:firstColumn="1" w:lastColumn="1" w:noHBand="0" w:noVBand="0"/>
      </w:tblPr>
      <w:tblGrid>
        <w:gridCol w:w="5716"/>
        <w:gridCol w:w="1871"/>
        <w:gridCol w:w="1008"/>
      </w:tblGrid>
      <w:tr w:rsidR="00546496" w:rsidTr="003A4789">
        <w:trPr>
          <w:trHeight w:val="349"/>
        </w:trPr>
        <w:tc>
          <w:tcPr>
            <w:tcW w:w="5716" w:type="dxa"/>
            <w:tcBorders>
              <w:bottom w:val="single" w:sz="12" w:space="0" w:color="000000"/>
            </w:tcBorders>
          </w:tcPr>
          <w:p w:rsidR="00546496" w:rsidRDefault="00546496" w:rsidP="003A4789">
            <w:pPr>
              <w:pStyle w:val="TableParagraph"/>
              <w:spacing w:line="158" w:lineRule="exact"/>
              <w:ind w:left="76"/>
              <w:rPr>
                <w:b/>
                <w:sz w:val="16"/>
              </w:rPr>
            </w:pPr>
            <w:proofErr w:type="spellStart"/>
            <w:r>
              <w:rPr>
                <w:b/>
                <w:sz w:val="16"/>
              </w:rPr>
              <w:t>Descrição</w:t>
            </w:r>
            <w:proofErr w:type="spellEnd"/>
          </w:p>
        </w:tc>
        <w:tc>
          <w:tcPr>
            <w:tcW w:w="1871" w:type="dxa"/>
            <w:tcBorders>
              <w:bottom w:val="single" w:sz="12" w:space="0" w:color="000000"/>
            </w:tcBorders>
          </w:tcPr>
          <w:p w:rsidR="00546496" w:rsidRDefault="00E40971" w:rsidP="00D450FE">
            <w:pPr>
              <w:pStyle w:val="TableParagraph"/>
              <w:spacing w:line="158" w:lineRule="exact"/>
              <w:ind w:right="127"/>
              <w:jc w:val="right"/>
              <w:rPr>
                <w:b/>
                <w:sz w:val="16"/>
              </w:rPr>
            </w:pPr>
            <w:r>
              <w:rPr>
                <w:b/>
                <w:sz w:val="16"/>
              </w:rPr>
              <w:t>30/09/2018</w:t>
            </w:r>
          </w:p>
        </w:tc>
        <w:tc>
          <w:tcPr>
            <w:tcW w:w="1008" w:type="dxa"/>
            <w:tcBorders>
              <w:bottom w:val="single" w:sz="12" w:space="0" w:color="000000"/>
            </w:tcBorders>
          </w:tcPr>
          <w:p w:rsidR="00546496" w:rsidRDefault="00546496" w:rsidP="00D450FE">
            <w:pPr>
              <w:pStyle w:val="TableParagraph"/>
              <w:spacing w:line="158" w:lineRule="exact"/>
              <w:ind w:right="68"/>
              <w:jc w:val="right"/>
              <w:rPr>
                <w:b/>
                <w:sz w:val="16"/>
              </w:rPr>
            </w:pPr>
            <w:r>
              <w:rPr>
                <w:b/>
                <w:sz w:val="16"/>
              </w:rPr>
              <w:t>31/12/2017</w:t>
            </w:r>
          </w:p>
        </w:tc>
      </w:tr>
      <w:tr w:rsidR="003A4789" w:rsidRPr="00217F7E" w:rsidTr="003A4789">
        <w:trPr>
          <w:trHeight w:val="199"/>
        </w:trPr>
        <w:tc>
          <w:tcPr>
            <w:tcW w:w="5716" w:type="dxa"/>
            <w:tcBorders>
              <w:top w:val="single" w:sz="12" w:space="0" w:color="000000"/>
            </w:tcBorders>
          </w:tcPr>
          <w:p w:rsidR="003A4789" w:rsidRPr="001D05F9" w:rsidRDefault="003A4789" w:rsidP="003A4789">
            <w:pPr>
              <w:pStyle w:val="TableParagraph"/>
              <w:spacing w:line="177" w:lineRule="exact"/>
              <w:ind w:left="76"/>
              <w:rPr>
                <w:b/>
                <w:sz w:val="16"/>
                <w:lang w:val="pt-BR"/>
              </w:rPr>
            </w:pPr>
            <w:r w:rsidRPr="001D05F9">
              <w:rPr>
                <w:sz w:val="16"/>
                <w:lang w:val="pt-BR"/>
              </w:rPr>
              <w:t xml:space="preserve">Encargos, consignações e impostos sobre folha de pagamento </w:t>
            </w:r>
            <w:r w:rsidRPr="001D05F9">
              <w:rPr>
                <w:b/>
                <w:sz w:val="16"/>
                <w:lang w:val="pt-BR"/>
              </w:rPr>
              <w:t>(a)</w:t>
            </w:r>
          </w:p>
        </w:tc>
        <w:tc>
          <w:tcPr>
            <w:tcW w:w="1871" w:type="dxa"/>
            <w:tcBorders>
              <w:top w:val="single" w:sz="12" w:space="0" w:color="000000"/>
            </w:tcBorders>
          </w:tcPr>
          <w:p w:rsidR="003A4789" w:rsidRPr="001D05F9" w:rsidRDefault="003A4789" w:rsidP="003A4789">
            <w:pPr>
              <w:pStyle w:val="TableParagraph"/>
              <w:spacing w:line="179" w:lineRule="exact"/>
              <w:ind w:right="134"/>
              <w:jc w:val="right"/>
              <w:rPr>
                <w:sz w:val="16"/>
                <w:lang w:val="pt-BR"/>
              </w:rPr>
            </w:pPr>
          </w:p>
        </w:tc>
        <w:tc>
          <w:tcPr>
            <w:tcW w:w="1008" w:type="dxa"/>
            <w:tcBorders>
              <w:top w:val="single" w:sz="12" w:space="0" w:color="000000"/>
            </w:tcBorders>
          </w:tcPr>
          <w:p w:rsidR="003A4789" w:rsidRPr="001D05F9" w:rsidRDefault="003A4789" w:rsidP="003A4789">
            <w:pPr>
              <w:pStyle w:val="TableParagraph"/>
              <w:spacing w:line="179" w:lineRule="exact"/>
              <w:ind w:right="67"/>
              <w:jc w:val="right"/>
              <w:rPr>
                <w:sz w:val="16"/>
                <w:lang w:val="pt-BR"/>
              </w:rPr>
            </w:pPr>
          </w:p>
        </w:tc>
      </w:tr>
      <w:tr w:rsidR="003A4789" w:rsidTr="003A4789">
        <w:trPr>
          <w:trHeight w:val="179"/>
        </w:trPr>
        <w:tc>
          <w:tcPr>
            <w:tcW w:w="5716" w:type="dxa"/>
            <w:tcBorders>
              <w:bottom w:val="single" w:sz="4" w:space="0" w:color="000000"/>
            </w:tcBorders>
          </w:tcPr>
          <w:p w:rsidR="003A4789" w:rsidRDefault="003A4789" w:rsidP="003A4789">
            <w:pPr>
              <w:pStyle w:val="TableParagraph"/>
              <w:spacing w:line="159" w:lineRule="exact"/>
              <w:ind w:left="76"/>
              <w:rPr>
                <w:sz w:val="16"/>
              </w:rPr>
            </w:pPr>
            <w:proofErr w:type="spellStart"/>
            <w:r>
              <w:rPr>
                <w:sz w:val="16"/>
              </w:rPr>
              <w:t>Impostos</w:t>
            </w:r>
            <w:proofErr w:type="spellEnd"/>
            <w:r>
              <w:rPr>
                <w:sz w:val="16"/>
              </w:rPr>
              <w:t xml:space="preserve"> </w:t>
            </w:r>
            <w:proofErr w:type="spellStart"/>
            <w:r>
              <w:rPr>
                <w:sz w:val="16"/>
              </w:rPr>
              <w:t>retidos</w:t>
            </w:r>
            <w:proofErr w:type="spellEnd"/>
            <w:r>
              <w:rPr>
                <w:sz w:val="16"/>
              </w:rPr>
              <w:t xml:space="preserve"> de </w:t>
            </w:r>
            <w:proofErr w:type="spellStart"/>
            <w:r>
              <w:rPr>
                <w:sz w:val="16"/>
              </w:rPr>
              <w:t>terceiros</w:t>
            </w:r>
            <w:proofErr w:type="spellEnd"/>
          </w:p>
        </w:tc>
        <w:tc>
          <w:tcPr>
            <w:tcW w:w="1871" w:type="dxa"/>
            <w:tcBorders>
              <w:bottom w:val="single" w:sz="4" w:space="0" w:color="000000"/>
            </w:tcBorders>
          </w:tcPr>
          <w:p w:rsidR="003A4789" w:rsidRDefault="00E40971" w:rsidP="003A4789">
            <w:pPr>
              <w:pStyle w:val="TableParagraph"/>
              <w:spacing w:line="159" w:lineRule="exact"/>
              <w:ind w:right="134"/>
              <w:jc w:val="right"/>
              <w:rPr>
                <w:sz w:val="16"/>
              </w:rPr>
            </w:pPr>
            <w:r>
              <w:rPr>
                <w:sz w:val="16"/>
              </w:rPr>
              <w:t>26.658</w:t>
            </w:r>
          </w:p>
        </w:tc>
        <w:tc>
          <w:tcPr>
            <w:tcW w:w="1008" w:type="dxa"/>
            <w:tcBorders>
              <w:bottom w:val="single" w:sz="4" w:space="0" w:color="000000"/>
            </w:tcBorders>
          </w:tcPr>
          <w:p w:rsidR="003A4789" w:rsidRDefault="00546496" w:rsidP="003A4789">
            <w:pPr>
              <w:pStyle w:val="TableParagraph"/>
              <w:spacing w:line="159" w:lineRule="exact"/>
              <w:ind w:right="67"/>
              <w:jc w:val="right"/>
              <w:rPr>
                <w:sz w:val="16"/>
              </w:rPr>
            </w:pPr>
            <w:r>
              <w:rPr>
                <w:sz w:val="16"/>
              </w:rPr>
              <w:t>18.281</w:t>
            </w:r>
          </w:p>
        </w:tc>
      </w:tr>
      <w:tr w:rsidR="003A4789" w:rsidTr="003A4789">
        <w:trPr>
          <w:trHeight w:val="184"/>
        </w:trPr>
        <w:tc>
          <w:tcPr>
            <w:tcW w:w="5716"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871" w:type="dxa"/>
            <w:tcBorders>
              <w:top w:val="single" w:sz="4" w:space="0" w:color="000000"/>
              <w:bottom w:val="single" w:sz="12" w:space="0" w:color="000000"/>
            </w:tcBorders>
          </w:tcPr>
          <w:p w:rsidR="003A4789" w:rsidRDefault="003A4789" w:rsidP="003A4789">
            <w:pPr>
              <w:pStyle w:val="TableParagraph"/>
              <w:spacing w:line="164" w:lineRule="exact"/>
              <w:ind w:right="134"/>
              <w:jc w:val="right"/>
              <w:rPr>
                <w:b/>
                <w:sz w:val="16"/>
              </w:rPr>
            </w:pPr>
          </w:p>
        </w:tc>
        <w:tc>
          <w:tcPr>
            <w:tcW w:w="1008" w:type="dxa"/>
            <w:tcBorders>
              <w:top w:val="single" w:sz="4" w:space="0" w:color="000000"/>
              <w:bottom w:val="single" w:sz="12" w:space="0" w:color="000000"/>
            </w:tcBorders>
          </w:tcPr>
          <w:p w:rsidR="003A4789" w:rsidRDefault="003A4789" w:rsidP="003A4789">
            <w:pPr>
              <w:pStyle w:val="TableParagraph"/>
              <w:spacing w:line="164" w:lineRule="exact"/>
              <w:ind w:right="67"/>
              <w:jc w:val="right"/>
              <w:rPr>
                <w:b/>
                <w:sz w:val="16"/>
              </w:rPr>
            </w:pPr>
          </w:p>
        </w:tc>
      </w:tr>
    </w:tbl>
    <w:p w:rsidR="003A4789" w:rsidRDefault="003A4789" w:rsidP="003A4789">
      <w:pPr>
        <w:spacing w:line="164" w:lineRule="exact"/>
        <w:jc w:val="right"/>
        <w:rPr>
          <w:sz w:val="16"/>
        </w:rPr>
        <w:sectPr w:rsidR="003A4789">
          <w:type w:val="continuous"/>
          <w:pgSz w:w="11900" w:h="16840"/>
          <w:pgMar w:top="700" w:right="660" w:bottom="280" w:left="1080" w:header="720" w:footer="720" w:gutter="0"/>
          <w:cols w:space="720"/>
        </w:sectPr>
      </w:pPr>
    </w:p>
    <w:p w:rsidR="003A4789" w:rsidRPr="001D05F9" w:rsidRDefault="003A4789" w:rsidP="00E3418A">
      <w:pPr>
        <w:pStyle w:val="Corpodetexto"/>
        <w:spacing w:before="84" w:line="266" w:lineRule="auto"/>
        <w:ind w:left="1953" w:hanging="425"/>
        <w:jc w:val="both"/>
        <w:rPr>
          <w:spacing w:val="-1"/>
          <w:w w:val="98"/>
          <w:lang w:val="pt-BR"/>
        </w:rPr>
      </w:pPr>
      <w:r w:rsidRPr="001D05F9">
        <w:rPr>
          <w:b/>
          <w:w w:val="106"/>
          <w:lang w:val="pt-BR"/>
        </w:rPr>
        <w:lastRenderedPageBreak/>
        <w:t>(</w:t>
      </w:r>
      <w:r w:rsidRPr="001D05F9">
        <w:rPr>
          <w:b/>
          <w:w w:val="86"/>
          <w:lang w:val="pt-BR"/>
        </w:rPr>
        <w:t>a</w:t>
      </w:r>
      <w:r w:rsidRPr="001D05F9">
        <w:rPr>
          <w:b/>
          <w:w w:val="106"/>
          <w:lang w:val="pt-BR"/>
        </w:rPr>
        <w:t>)</w:t>
      </w:r>
      <w:proofErr w:type="gramStart"/>
      <w:r w:rsidRPr="001D05F9">
        <w:rPr>
          <w:rFonts w:ascii="Times New Roman" w:hAnsi="Times New Roman"/>
          <w:lang w:val="pt-BR"/>
        </w:rPr>
        <w:t xml:space="preserve">   </w:t>
      </w:r>
      <w:proofErr w:type="gramEnd"/>
      <w:r w:rsidRPr="001D05F9">
        <w:rPr>
          <w:spacing w:val="-1"/>
          <w:w w:val="98"/>
          <w:lang w:val="pt-BR"/>
        </w:rPr>
        <w:t>O saldo refere-se aos encargos previdenciários e tributos incidentes e/ou retidos sobre a folha de pagamento.</w:t>
      </w:r>
    </w:p>
    <w:p w:rsidR="003A4789" w:rsidRPr="001D05F9" w:rsidRDefault="003A4789" w:rsidP="003A4789">
      <w:pPr>
        <w:pStyle w:val="Corpodetexto"/>
        <w:spacing w:before="5"/>
        <w:rPr>
          <w:b/>
          <w:sz w:val="24"/>
          <w:lang w:val="pt-BR"/>
        </w:rPr>
      </w:pPr>
    </w:p>
    <w:tbl>
      <w:tblPr>
        <w:tblStyle w:val="TableNormal"/>
        <w:tblW w:w="0" w:type="auto"/>
        <w:tblInd w:w="1452" w:type="dxa"/>
        <w:tblLayout w:type="fixed"/>
        <w:tblLook w:val="01E0" w:firstRow="1" w:lastRow="1" w:firstColumn="1" w:lastColumn="1" w:noHBand="0" w:noVBand="0"/>
      </w:tblPr>
      <w:tblGrid>
        <w:gridCol w:w="6155"/>
        <w:gridCol w:w="1432"/>
        <w:gridCol w:w="1008"/>
      </w:tblGrid>
      <w:tr w:rsidR="003A4789" w:rsidRPr="00217F7E" w:rsidTr="003A4789">
        <w:trPr>
          <w:trHeight w:val="419"/>
        </w:trPr>
        <w:tc>
          <w:tcPr>
            <w:tcW w:w="6155" w:type="dxa"/>
          </w:tcPr>
          <w:p w:rsidR="003A4789" w:rsidRPr="001D05F9" w:rsidRDefault="003A4789" w:rsidP="003A4789">
            <w:pPr>
              <w:pStyle w:val="TableParagraph"/>
              <w:spacing w:line="267" w:lineRule="exact"/>
              <w:ind w:left="76"/>
              <w:rPr>
                <w:rFonts w:ascii="Arial Black" w:hAnsi="Arial Black"/>
                <w:sz w:val="19"/>
                <w:lang w:val="pt-BR"/>
              </w:rPr>
            </w:pPr>
            <w:r w:rsidRPr="001D05F9">
              <w:rPr>
                <w:rFonts w:ascii="Arial Black" w:hAnsi="Arial Black"/>
                <w:sz w:val="19"/>
                <w:lang w:val="pt-BR"/>
              </w:rPr>
              <w:t>11. Provisões trabalhistas e encargos previdenciários</w:t>
            </w:r>
          </w:p>
        </w:tc>
        <w:tc>
          <w:tcPr>
            <w:tcW w:w="2440" w:type="dxa"/>
            <w:gridSpan w:val="2"/>
          </w:tcPr>
          <w:p w:rsidR="003A4789" w:rsidRPr="001D05F9" w:rsidRDefault="003A4789" w:rsidP="003A4789">
            <w:pPr>
              <w:pStyle w:val="TableParagraph"/>
              <w:rPr>
                <w:rFonts w:ascii="Times New Roman"/>
                <w:sz w:val="18"/>
                <w:lang w:val="pt-BR"/>
              </w:rPr>
            </w:pPr>
          </w:p>
        </w:tc>
      </w:tr>
      <w:tr w:rsidR="003A4789" w:rsidTr="003A4789">
        <w:trPr>
          <w:trHeight w:val="499"/>
        </w:trPr>
        <w:tc>
          <w:tcPr>
            <w:tcW w:w="6155"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1432" w:type="dxa"/>
            <w:tcBorders>
              <w:bottom w:val="single" w:sz="12" w:space="0" w:color="000000"/>
            </w:tcBorders>
          </w:tcPr>
          <w:p w:rsidR="003A4789" w:rsidRDefault="00E40971" w:rsidP="008B61C5">
            <w:pPr>
              <w:pStyle w:val="TableParagraph"/>
              <w:spacing w:before="126"/>
              <w:ind w:right="134"/>
              <w:jc w:val="right"/>
              <w:rPr>
                <w:b/>
                <w:sz w:val="16"/>
              </w:rPr>
            </w:pPr>
            <w:r>
              <w:rPr>
                <w:b/>
                <w:sz w:val="16"/>
              </w:rPr>
              <w:t>30/09/2018</w:t>
            </w:r>
          </w:p>
        </w:tc>
        <w:tc>
          <w:tcPr>
            <w:tcW w:w="1008" w:type="dxa"/>
            <w:tcBorders>
              <w:bottom w:val="single" w:sz="12" w:space="0" w:color="000000"/>
            </w:tcBorders>
          </w:tcPr>
          <w:p w:rsidR="003A4789" w:rsidRDefault="003A4789" w:rsidP="008B61C5">
            <w:pPr>
              <w:pStyle w:val="TableParagraph"/>
              <w:spacing w:before="126"/>
              <w:ind w:right="67"/>
              <w:jc w:val="right"/>
              <w:rPr>
                <w:b/>
                <w:sz w:val="16"/>
              </w:rPr>
            </w:pPr>
            <w:r>
              <w:rPr>
                <w:b/>
                <w:sz w:val="16"/>
              </w:rPr>
              <w:t>31/12/</w:t>
            </w:r>
            <w:r w:rsidR="008B23D7">
              <w:rPr>
                <w:b/>
                <w:sz w:val="16"/>
              </w:rPr>
              <w:t>201</w:t>
            </w:r>
            <w:r w:rsidR="008B61C5">
              <w:rPr>
                <w:b/>
                <w:sz w:val="16"/>
              </w:rPr>
              <w:t>7</w:t>
            </w:r>
          </w:p>
        </w:tc>
      </w:tr>
      <w:tr w:rsidR="008B61C5" w:rsidTr="003A4789">
        <w:trPr>
          <w:trHeight w:val="200"/>
        </w:trPr>
        <w:tc>
          <w:tcPr>
            <w:tcW w:w="6155" w:type="dxa"/>
            <w:tcBorders>
              <w:top w:val="single" w:sz="12" w:space="0" w:color="000000"/>
            </w:tcBorders>
          </w:tcPr>
          <w:p w:rsidR="008B61C5" w:rsidRDefault="008B61C5" w:rsidP="003A4789">
            <w:pPr>
              <w:pStyle w:val="TableParagraph"/>
              <w:spacing w:line="180" w:lineRule="exact"/>
              <w:ind w:left="76"/>
              <w:rPr>
                <w:sz w:val="16"/>
              </w:rPr>
            </w:pPr>
            <w:proofErr w:type="spellStart"/>
            <w:r>
              <w:rPr>
                <w:sz w:val="16"/>
              </w:rPr>
              <w:t>Provisão</w:t>
            </w:r>
            <w:proofErr w:type="spellEnd"/>
            <w:r>
              <w:rPr>
                <w:sz w:val="16"/>
              </w:rPr>
              <w:t xml:space="preserve"> de </w:t>
            </w:r>
            <w:proofErr w:type="spellStart"/>
            <w:r>
              <w:rPr>
                <w:sz w:val="16"/>
              </w:rPr>
              <w:t>Férias</w:t>
            </w:r>
            <w:proofErr w:type="spellEnd"/>
          </w:p>
        </w:tc>
        <w:tc>
          <w:tcPr>
            <w:tcW w:w="1432" w:type="dxa"/>
            <w:tcBorders>
              <w:top w:val="single" w:sz="12" w:space="0" w:color="000000"/>
            </w:tcBorders>
          </w:tcPr>
          <w:p w:rsidR="008B61C5" w:rsidRDefault="00E40971" w:rsidP="003A4789">
            <w:pPr>
              <w:pStyle w:val="TableParagraph"/>
              <w:spacing w:line="180" w:lineRule="exact"/>
              <w:ind w:right="134"/>
              <w:jc w:val="right"/>
              <w:rPr>
                <w:sz w:val="16"/>
              </w:rPr>
            </w:pPr>
            <w:r>
              <w:rPr>
                <w:sz w:val="16"/>
              </w:rPr>
              <w:t>42.665</w:t>
            </w:r>
          </w:p>
        </w:tc>
        <w:tc>
          <w:tcPr>
            <w:tcW w:w="1008" w:type="dxa"/>
            <w:tcBorders>
              <w:top w:val="single" w:sz="12" w:space="0" w:color="000000"/>
            </w:tcBorders>
          </w:tcPr>
          <w:p w:rsidR="008B61C5" w:rsidRDefault="008B61C5" w:rsidP="00D450FE">
            <w:pPr>
              <w:pStyle w:val="TableParagraph"/>
              <w:spacing w:line="180" w:lineRule="exact"/>
              <w:ind w:right="134"/>
              <w:jc w:val="right"/>
              <w:rPr>
                <w:sz w:val="16"/>
              </w:rPr>
            </w:pPr>
            <w:r>
              <w:rPr>
                <w:sz w:val="16"/>
              </w:rPr>
              <w:t>35.989</w:t>
            </w:r>
          </w:p>
        </w:tc>
      </w:tr>
      <w:tr w:rsidR="008B61C5" w:rsidTr="003A4789">
        <w:trPr>
          <w:trHeight w:val="193"/>
        </w:trPr>
        <w:tc>
          <w:tcPr>
            <w:tcW w:w="6155" w:type="dxa"/>
          </w:tcPr>
          <w:p w:rsidR="008B61C5" w:rsidRPr="001D05F9" w:rsidRDefault="008B61C5" w:rsidP="003A4789">
            <w:pPr>
              <w:pStyle w:val="TableParagraph"/>
              <w:spacing w:line="173" w:lineRule="exact"/>
              <w:ind w:left="76"/>
              <w:rPr>
                <w:sz w:val="16"/>
                <w:lang w:val="pt-BR"/>
              </w:rPr>
            </w:pPr>
            <w:r w:rsidRPr="001D05F9">
              <w:rPr>
                <w:sz w:val="16"/>
                <w:lang w:val="pt-BR"/>
              </w:rPr>
              <w:t>Provisão de INSS sobre férias</w:t>
            </w:r>
          </w:p>
        </w:tc>
        <w:tc>
          <w:tcPr>
            <w:tcW w:w="1432" w:type="dxa"/>
          </w:tcPr>
          <w:p w:rsidR="008B61C5" w:rsidRDefault="00E40971" w:rsidP="003A4789">
            <w:pPr>
              <w:pStyle w:val="TableParagraph"/>
              <w:spacing w:line="173" w:lineRule="exact"/>
              <w:ind w:right="134"/>
              <w:jc w:val="right"/>
              <w:rPr>
                <w:sz w:val="16"/>
              </w:rPr>
            </w:pPr>
            <w:r>
              <w:rPr>
                <w:sz w:val="16"/>
              </w:rPr>
              <w:t>10.111</w:t>
            </w:r>
          </w:p>
        </w:tc>
        <w:tc>
          <w:tcPr>
            <w:tcW w:w="1008" w:type="dxa"/>
          </w:tcPr>
          <w:p w:rsidR="008B61C5" w:rsidRDefault="008B61C5" w:rsidP="00D450FE">
            <w:pPr>
              <w:pStyle w:val="TableParagraph"/>
              <w:spacing w:line="173" w:lineRule="exact"/>
              <w:ind w:right="134"/>
              <w:jc w:val="right"/>
              <w:rPr>
                <w:sz w:val="16"/>
              </w:rPr>
            </w:pPr>
            <w:r>
              <w:rPr>
                <w:sz w:val="16"/>
              </w:rPr>
              <w:t>8.529</w:t>
            </w:r>
          </w:p>
        </w:tc>
      </w:tr>
      <w:tr w:rsidR="008B61C5" w:rsidTr="003A4789">
        <w:trPr>
          <w:trHeight w:val="194"/>
        </w:trPr>
        <w:tc>
          <w:tcPr>
            <w:tcW w:w="6155" w:type="dxa"/>
          </w:tcPr>
          <w:p w:rsidR="008B61C5" w:rsidRPr="001D05F9" w:rsidRDefault="008B61C5" w:rsidP="003A4789">
            <w:pPr>
              <w:pStyle w:val="TableParagraph"/>
              <w:spacing w:line="174" w:lineRule="exact"/>
              <w:ind w:left="76"/>
              <w:rPr>
                <w:sz w:val="16"/>
                <w:lang w:val="pt-BR"/>
              </w:rPr>
            </w:pPr>
            <w:r w:rsidRPr="001D05F9">
              <w:rPr>
                <w:sz w:val="16"/>
                <w:lang w:val="pt-BR"/>
              </w:rPr>
              <w:t>Provisão de FGTS sobre férias</w:t>
            </w:r>
          </w:p>
        </w:tc>
        <w:tc>
          <w:tcPr>
            <w:tcW w:w="1432" w:type="dxa"/>
          </w:tcPr>
          <w:p w:rsidR="008B61C5" w:rsidRDefault="00E40971" w:rsidP="003A4789">
            <w:pPr>
              <w:pStyle w:val="TableParagraph"/>
              <w:spacing w:line="174" w:lineRule="exact"/>
              <w:ind w:right="134"/>
              <w:jc w:val="right"/>
              <w:rPr>
                <w:sz w:val="16"/>
              </w:rPr>
            </w:pPr>
            <w:r>
              <w:rPr>
                <w:sz w:val="16"/>
              </w:rPr>
              <w:t>3.413</w:t>
            </w:r>
          </w:p>
        </w:tc>
        <w:tc>
          <w:tcPr>
            <w:tcW w:w="1008" w:type="dxa"/>
          </w:tcPr>
          <w:p w:rsidR="008B61C5" w:rsidRDefault="008B61C5" w:rsidP="00D450FE">
            <w:pPr>
              <w:pStyle w:val="TableParagraph"/>
              <w:spacing w:line="174" w:lineRule="exact"/>
              <w:ind w:right="134"/>
              <w:jc w:val="right"/>
              <w:rPr>
                <w:sz w:val="16"/>
              </w:rPr>
            </w:pPr>
            <w:r>
              <w:rPr>
                <w:sz w:val="16"/>
              </w:rPr>
              <w:t>2.879</w:t>
            </w:r>
          </w:p>
        </w:tc>
      </w:tr>
      <w:tr w:rsidR="008B61C5" w:rsidTr="003A4789">
        <w:trPr>
          <w:trHeight w:val="179"/>
        </w:trPr>
        <w:tc>
          <w:tcPr>
            <w:tcW w:w="6155" w:type="dxa"/>
            <w:tcBorders>
              <w:bottom w:val="single" w:sz="4" w:space="0" w:color="000000"/>
            </w:tcBorders>
          </w:tcPr>
          <w:p w:rsidR="008B61C5" w:rsidRPr="001D05F9" w:rsidRDefault="008B61C5" w:rsidP="003A4789">
            <w:pPr>
              <w:pStyle w:val="TableParagraph"/>
              <w:spacing w:line="159" w:lineRule="exact"/>
              <w:ind w:left="76"/>
              <w:rPr>
                <w:sz w:val="16"/>
                <w:lang w:val="pt-BR"/>
              </w:rPr>
            </w:pPr>
            <w:r w:rsidRPr="001D05F9">
              <w:rPr>
                <w:sz w:val="16"/>
                <w:lang w:val="pt-BR"/>
              </w:rPr>
              <w:t>Provisão de PIS sobre férias</w:t>
            </w:r>
          </w:p>
        </w:tc>
        <w:tc>
          <w:tcPr>
            <w:tcW w:w="1432" w:type="dxa"/>
            <w:tcBorders>
              <w:bottom w:val="single" w:sz="4" w:space="0" w:color="000000"/>
            </w:tcBorders>
          </w:tcPr>
          <w:p w:rsidR="008B61C5" w:rsidRDefault="00E40971" w:rsidP="00E40971">
            <w:pPr>
              <w:pStyle w:val="TableParagraph"/>
              <w:spacing w:line="159" w:lineRule="exact"/>
              <w:ind w:right="134"/>
              <w:jc w:val="right"/>
              <w:rPr>
                <w:sz w:val="16"/>
              </w:rPr>
            </w:pPr>
            <w:r>
              <w:rPr>
                <w:sz w:val="16"/>
              </w:rPr>
              <w:t>427</w:t>
            </w:r>
          </w:p>
        </w:tc>
        <w:tc>
          <w:tcPr>
            <w:tcW w:w="1008" w:type="dxa"/>
            <w:tcBorders>
              <w:bottom w:val="single" w:sz="4" w:space="0" w:color="000000"/>
            </w:tcBorders>
          </w:tcPr>
          <w:p w:rsidR="008B61C5" w:rsidRDefault="008B61C5" w:rsidP="00D450FE">
            <w:pPr>
              <w:pStyle w:val="TableParagraph"/>
              <w:spacing w:line="159" w:lineRule="exact"/>
              <w:ind w:right="134"/>
              <w:jc w:val="right"/>
              <w:rPr>
                <w:sz w:val="16"/>
              </w:rPr>
            </w:pPr>
            <w:r>
              <w:rPr>
                <w:sz w:val="16"/>
              </w:rPr>
              <w:t>362</w:t>
            </w:r>
          </w:p>
        </w:tc>
      </w:tr>
      <w:tr w:rsidR="008B61C5" w:rsidTr="003A4789">
        <w:trPr>
          <w:trHeight w:val="184"/>
        </w:trPr>
        <w:tc>
          <w:tcPr>
            <w:tcW w:w="6155" w:type="dxa"/>
            <w:tcBorders>
              <w:top w:val="single" w:sz="4" w:space="0" w:color="000000"/>
              <w:bottom w:val="single" w:sz="12" w:space="0" w:color="000000"/>
            </w:tcBorders>
          </w:tcPr>
          <w:p w:rsidR="008B61C5" w:rsidRDefault="008B61C5" w:rsidP="003A4789">
            <w:pPr>
              <w:pStyle w:val="TableParagraph"/>
              <w:spacing w:line="164" w:lineRule="exact"/>
              <w:ind w:left="76"/>
              <w:rPr>
                <w:b/>
                <w:sz w:val="16"/>
              </w:rPr>
            </w:pPr>
            <w:r>
              <w:rPr>
                <w:b/>
                <w:sz w:val="16"/>
              </w:rPr>
              <w:t>Total</w:t>
            </w:r>
          </w:p>
        </w:tc>
        <w:tc>
          <w:tcPr>
            <w:tcW w:w="1432" w:type="dxa"/>
            <w:tcBorders>
              <w:top w:val="single" w:sz="4" w:space="0" w:color="000000"/>
              <w:bottom w:val="single" w:sz="12" w:space="0" w:color="000000"/>
            </w:tcBorders>
          </w:tcPr>
          <w:p w:rsidR="008B61C5" w:rsidRDefault="00E40971" w:rsidP="008B61C5">
            <w:pPr>
              <w:pStyle w:val="TableParagraph"/>
              <w:spacing w:line="164" w:lineRule="exact"/>
              <w:ind w:right="134"/>
              <w:jc w:val="right"/>
              <w:rPr>
                <w:b/>
                <w:sz w:val="16"/>
              </w:rPr>
            </w:pPr>
            <w:r>
              <w:rPr>
                <w:b/>
                <w:sz w:val="16"/>
              </w:rPr>
              <w:t>56.616</w:t>
            </w:r>
          </w:p>
        </w:tc>
        <w:tc>
          <w:tcPr>
            <w:tcW w:w="1008" w:type="dxa"/>
            <w:tcBorders>
              <w:top w:val="single" w:sz="4" w:space="0" w:color="000000"/>
              <w:bottom w:val="single" w:sz="12" w:space="0" w:color="000000"/>
            </w:tcBorders>
          </w:tcPr>
          <w:p w:rsidR="008B61C5" w:rsidRDefault="008B61C5" w:rsidP="00D450FE">
            <w:pPr>
              <w:pStyle w:val="TableParagraph"/>
              <w:spacing w:line="164" w:lineRule="exact"/>
              <w:ind w:right="134"/>
              <w:jc w:val="right"/>
              <w:rPr>
                <w:b/>
                <w:sz w:val="16"/>
              </w:rPr>
            </w:pPr>
            <w:r>
              <w:rPr>
                <w:b/>
                <w:sz w:val="16"/>
              </w:rPr>
              <w:t>47.759</w:t>
            </w:r>
          </w:p>
        </w:tc>
      </w:tr>
    </w:tbl>
    <w:p w:rsidR="003A4789" w:rsidRDefault="003A4789" w:rsidP="003A4789">
      <w:pPr>
        <w:pStyle w:val="Corpodetexto"/>
        <w:spacing w:before="4"/>
        <w:rPr>
          <w:b/>
          <w:sz w:val="24"/>
        </w:rPr>
      </w:pPr>
    </w:p>
    <w:p w:rsidR="003A4789" w:rsidRDefault="003A4789" w:rsidP="003A4789">
      <w:pPr>
        <w:ind w:left="1528"/>
        <w:rPr>
          <w:rFonts w:ascii="Arial Black" w:hAnsi="Arial Black"/>
          <w:sz w:val="19"/>
        </w:rPr>
      </w:pPr>
      <w:r>
        <w:rPr>
          <w:noProof/>
          <w:lang w:val="pt-BR" w:eastAsia="pt-BR"/>
        </w:rPr>
        <w:drawing>
          <wp:anchor distT="0" distB="0" distL="0" distR="0" simplePos="0" relativeHeight="251681792" behindDoc="1" locked="0" layoutInCell="1" allowOverlap="1" wp14:anchorId="07C1B437" wp14:editId="2D2B5CBA">
            <wp:simplePos x="0" y="0"/>
            <wp:positionH relativeFrom="page">
              <wp:posOffset>1612391</wp:posOffset>
            </wp:positionH>
            <wp:positionV relativeFrom="paragraph">
              <wp:posOffset>-699326</wp:posOffset>
            </wp:positionV>
            <wp:extent cx="5452871" cy="6096"/>
            <wp:effectExtent l="0" t="0" r="0" b="0"/>
            <wp:wrapNone/>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23"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2816" behindDoc="1" locked="0" layoutInCell="1" allowOverlap="1" wp14:anchorId="73910EA1" wp14:editId="1EEB2622">
            <wp:simplePos x="0" y="0"/>
            <wp:positionH relativeFrom="page">
              <wp:posOffset>1612391</wp:posOffset>
            </wp:positionH>
            <wp:positionV relativeFrom="paragraph">
              <wp:posOffset>-575882</wp:posOffset>
            </wp:positionV>
            <wp:extent cx="5452871" cy="6096"/>
            <wp:effectExtent l="0" t="0" r="0" b="0"/>
            <wp:wrapNone/>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png"/>
                    <pic:cNvPicPr/>
                  </pic:nvPicPr>
                  <pic:blipFill>
                    <a:blip r:embed="rId23"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3840" behindDoc="1" locked="0" layoutInCell="1" allowOverlap="1" wp14:anchorId="3E22B2B4" wp14:editId="542E80C0">
            <wp:simplePos x="0" y="0"/>
            <wp:positionH relativeFrom="page">
              <wp:posOffset>1612391</wp:posOffset>
            </wp:positionH>
            <wp:positionV relativeFrom="paragraph">
              <wp:posOffset>-452438</wp:posOffset>
            </wp:positionV>
            <wp:extent cx="5452871" cy="6096"/>
            <wp:effectExtent l="0" t="0" r="0" b="0"/>
            <wp:wrapNone/>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23" cstate="print"/>
                    <a:stretch>
                      <a:fillRect/>
                    </a:stretch>
                  </pic:blipFill>
                  <pic:spPr>
                    <a:xfrm>
                      <a:off x="0" y="0"/>
                      <a:ext cx="5452871" cy="6096"/>
                    </a:xfrm>
                    <a:prstGeom prst="rect">
                      <a:avLst/>
                    </a:prstGeom>
                  </pic:spPr>
                </pic:pic>
              </a:graphicData>
            </a:graphic>
          </wp:anchor>
        </w:drawing>
      </w:r>
      <w:r>
        <w:rPr>
          <w:rFonts w:ascii="Arial Black" w:hAnsi="Arial Black"/>
          <w:sz w:val="19"/>
        </w:rPr>
        <w:t xml:space="preserve">12. </w:t>
      </w:r>
      <w:proofErr w:type="spellStart"/>
      <w:r>
        <w:rPr>
          <w:rFonts w:ascii="Arial Black" w:hAnsi="Arial Black"/>
          <w:sz w:val="19"/>
        </w:rPr>
        <w:t>Obrigações</w:t>
      </w:r>
      <w:proofErr w:type="spellEnd"/>
      <w:r>
        <w:rPr>
          <w:rFonts w:ascii="Arial Black" w:hAnsi="Arial Black"/>
          <w:sz w:val="19"/>
        </w:rPr>
        <w:t xml:space="preserve"> com </w:t>
      </w:r>
      <w:proofErr w:type="spellStart"/>
      <w:r>
        <w:rPr>
          <w:rFonts w:ascii="Arial Black" w:hAnsi="Arial Black"/>
          <w:sz w:val="19"/>
        </w:rPr>
        <w:t>convênios</w:t>
      </w:r>
      <w:proofErr w:type="spellEnd"/>
    </w:p>
    <w:p w:rsidR="003A4789" w:rsidRDefault="003A4789" w:rsidP="00E3418A">
      <w:pPr>
        <w:pStyle w:val="Corpodetexto"/>
        <w:spacing w:before="16" w:line="266" w:lineRule="auto"/>
        <w:ind w:left="1528" w:right="247"/>
        <w:jc w:val="both"/>
      </w:pPr>
      <w:r w:rsidRPr="001D05F9">
        <w:rPr>
          <w:spacing w:val="-1"/>
          <w:w w:val="98"/>
          <w:lang w:val="pt-BR"/>
        </w:rPr>
        <w:t>Referem-se aos saldos de recursos provenientes de convênios, ainda não utilizados ou aguardando finalização da prestação de contas efetuada, conforme demonstrado</w:t>
      </w:r>
      <w:r w:rsidR="00896980" w:rsidRPr="001D05F9">
        <w:rPr>
          <w:lang w:val="pt-BR"/>
        </w:rPr>
        <w:t xml:space="preserve">. </w:t>
      </w:r>
      <w:proofErr w:type="spellStart"/>
      <w:r w:rsidR="00896980">
        <w:t>Não</w:t>
      </w:r>
      <w:proofErr w:type="spellEnd"/>
      <w:r w:rsidR="00896980">
        <w:t xml:space="preserve"> se </w:t>
      </w:r>
      <w:proofErr w:type="spellStart"/>
      <w:r w:rsidR="00896980">
        <w:t>aplica</w:t>
      </w:r>
      <w:proofErr w:type="spellEnd"/>
      <w:r w:rsidR="00896980">
        <w:t>.</w:t>
      </w:r>
    </w:p>
    <w:p w:rsidR="003A4789" w:rsidRDefault="003A4789" w:rsidP="003A4789">
      <w:pPr>
        <w:pStyle w:val="Corpodetexto"/>
        <w:spacing w:before="3"/>
        <w:rPr>
          <w:sz w:val="25"/>
        </w:rPr>
      </w:pPr>
    </w:p>
    <w:tbl>
      <w:tblPr>
        <w:tblStyle w:val="TableNormal"/>
        <w:tblW w:w="0" w:type="auto"/>
        <w:tblInd w:w="1451" w:type="dxa"/>
        <w:tblLayout w:type="fixed"/>
        <w:tblLook w:val="01E0" w:firstRow="1" w:lastRow="1" w:firstColumn="1" w:lastColumn="1" w:noHBand="0" w:noVBand="0"/>
      </w:tblPr>
      <w:tblGrid>
        <w:gridCol w:w="4931"/>
        <w:gridCol w:w="2667"/>
        <w:gridCol w:w="999"/>
      </w:tblGrid>
      <w:tr w:rsidR="003A4789" w:rsidTr="003A4789">
        <w:trPr>
          <w:trHeight w:val="399"/>
        </w:trPr>
        <w:tc>
          <w:tcPr>
            <w:tcW w:w="4931"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67" w:type="dxa"/>
            <w:tcBorders>
              <w:bottom w:val="single" w:sz="12" w:space="0" w:color="000000"/>
            </w:tcBorders>
          </w:tcPr>
          <w:p w:rsidR="003A4789" w:rsidRDefault="00E40971" w:rsidP="008B61C5">
            <w:pPr>
              <w:pStyle w:val="TableParagraph"/>
              <w:spacing w:line="158" w:lineRule="exact"/>
              <w:ind w:left="981"/>
              <w:rPr>
                <w:b/>
                <w:sz w:val="16"/>
              </w:rPr>
            </w:pPr>
            <w:r>
              <w:rPr>
                <w:b/>
                <w:sz w:val="16"/>
              </w:rPr>
              <w:t>30/09/2018</w:t>
            </w:r>
          </w:p>
        </w:tc>
        <w:tc>
          <w:tcPr>
            <w:tcW w:w="999" w:type="dxa"/>
            <w:tcBorders>
              <w:bottom w:val="single" w:sz="12" w:space="0" w:color="000000"/>
            </w:tcBorders>
          </w:tcPr>
          <w:p w:rsidR="003A4789" w:rsidRDefault="003A4789" w:rsidP="008B61C5">
            <w:pPr>
              <w:pStyle w:val="TableParagraph"/>
              <w:spacing w:line="158" w:lineRule="exact"/>
              <w:ind w:right="71"/>
              <w:jc w:val="right"/>
              <w:rPr>
                <w:b/>
                <w:sz w:val="16"/>
              </w:rPr>
            </w:pPr>
            <w:r>
              <w:rPr>
                <w:b/>
                <w:sz w:val="16"/>
              </w:rPr>
              <w:t>31/12/</w:t>
            </w:r>
            <w:r w:rsidR="008B23D7">
              <w:rPr>
                <w:b/>
                <w:sz w:val="16"/>
              </w:rPr>
              <w:t>201</w:t>
            </w:r>
            <w:r w:rsidR="008B61C5">
              <w:rPr>
                <w:b/>
                <w:sz w:val="16"/>
              </w:rPr>
              <w:t>7</w:t>
            </w:r>
          </w:p>
        </w:tc>
      </w:tr>
      <w:tr w:rsidR="003A4789" w:rsidTr="003A4789">
        <w:trPr>
          <w:trHeight w:val="212"/>
        </w:trPr>
        <w:tc>
          <w:tcPr>
            <w:tcW w:w="4931" w:type="dxa"/>
            <w:tcBorders>
              <w:top w:val="single" w:sz="12" w:space="0" w:color="000000"/>
              <w:bottom w:val="single" w:sz="4" w:space="0" w:color="000000"/>
            </w:tcBorders>
          </w:tcPr>
          <w:p w:rsidR="003A4789" w:rsidRDefault="003A4789" w:rsidP="003A4789">
            <w:pPr>
              <w:pStyle w:val="TableParagraph"/>
              <w:ind w:left="77"/>
              <w:rPr>
                <w:sz w:val="16"/>
              </w:rPr>
            </w:pPr>
            <w:proofErr w:type="spellStart"/>
            <w:r>
              <w:rPr>
                <w:sz w:val="16"/>
              </w:rPr>
              <w:t>Projeto</w:t>
            </w:r>
            <w:proofErr w:type="spellEnd"/>
            <w:r>
              <w:rPr>
                <w:sz w:val="16"/>
              </w:rPr>
              <w:t xml:space="preserve"> Especial – </w:t>
            </w:r>
            <w:proofErr w:type="spellStart"/>
            <w:r>
              <w:rPr>
                <w:sz w:val="16"/>
              </w:rPr>
              <w:t>Pós</w:t>
            </w:r>
            <w:proofErr w:type="spellEnd"/>
            <w:r>
              <w:rPr>
                <w:sz w:val="16"/>
              </w:rPr>
              <w:t xml:space="preserve"> </w:t>
            </w:r>
            <w:proofErr w:type="spellStart"/>
            <w:r>
              <w:rPr>
                <w:sz w:val="16"/>
              </w:rPr>
              <w:t>Graduação</w:t>
            </w:r>
            <w:proofErr w:type="spellEnd"/>
          </w:p>
        </w:tc>
        <w:tc>
          <w:tcPr>
            <w:tcW w:w="2667" w:type="dxa"/>
            <w:tcBorders>
              <w:top w:val="single" w:sz="12" w:space="0" w:color="000000"/>
              <w:bottom w:val="single" w:sz="4" w:space="0" w:color="000000"/>
            </w:tcBorders>
          </w:tcPr>
          <w:p w:rsidR="003A4789" w:rsidRDefault="003A4789" w:rsidP="003A4789">
            <w:pPr>
              <w:pStyle w:val="TableParagraph"/>
              <w:ind w:left="1729"/>
              <w:rPr>
                <w:sz w:val="16"/>
              </w:rPr>
            </w:pPr>
          </w:p>
        </w:tc>
        <w:tc>
          <w:tcPr>
            <w:tcW w:w="999" w:type="dxa"/>
            <w:tcBorders>
              <w:top w:val="single" w:sz="12" w:space="0" w:color="000000"/>
              <w:bottom w:val="single" w:sz="4" w:space="0" w:color="000000"/>
            </w:tcBorders>
          </w:tcPr>
          <w:p w:rsidR="003A4789" w:rsidRDefault="003A4789" w:rsidP="003A4789">
            <w:pPr>
              <w:pStyle w:val="TableParagraph"/>
              <w:ind w:right="71"/>
              <w:jc w:val="right"/>
              <w:rPr>
                <w:sz w:val="16"/>
              </w:rPr>
            </w:pPr>
          </w:p>
        </w:tc>
      </w:tr>
      <w:tr w:rsidR="003A4789" w:rsidTr="003A4789">
        <w:trPr>
          <w:trHeight w:val="212"/>
        </w:trPr>
        <w:tc>
          <w:tcPr>
            <w:tcW w:w="4931" w:type="dxa"/>
            <w:tcBorders>
              <w:top w:val="single" w:sz="4" w:space="0" w:color="000000"/>
              <w:bottom w:val="single" w:sz="12" w:space="0" w:color="000000"/>
            </w:tcBorders>
          </w:tcPr>
          <w:p w:rsidR="003A4789" w:rsidRDefault="003A4789" w:rsidP="003A4789">
            <w:pPr>
              <w:pStyle w:val="TableParagraph"/>
              <w:spacing w:line="180" w:lineRule="exact"/>
              <w:ind w:left="77"/>
              <w:rPr>
                <w:b/>
                <w:sz w:val="16"/>
              </w:rPr>
            </w:pPr>
            <w:r>
              <w:rPr>
                <w:b/>
                <w:sz w:val="16"/>
              </w:rPr>
              <w:t>Total</w:t>
            </w:r>
          </w:p>
        </w:tc>
        <w:tc>
          <w:tcPr>
            <w:tcW w:w="2667" w:type="dxa"/>
            <w:tcBorders>
              <w:top w:val="single" w:sz="4" w:space="0" w:color="000000"/>
              <w:bottom w:val="single" w:sz="12" w:space="0" w:color="000000"/>
            </w:tcBorders>
          </w:tcPr>
          <w:p w:rsidR="003A4789" w:rsidRDefault="003A4789" w:rsidP="003A4789">
            <w:pPr>
              <w:pStyle w:val="TableParagraph"/>
              <w:spacing w:line="180" w:lineRule="exact"/>
              <w:ind w:left="1729"/>
              <w:rPr>
                <w:b/>
                <w:sz w:val="16"/>
              </w:rPr>
            </w:pPr>
          </w:p>
        </w:tc>
        <w:tc>
          <w:tcPr>
            <w:tcW w:w="999" w:type="dxa"/>
            <w:tcBorders>
              <w:top w:val="single" w:sz="4" w:space="0" w:color="000000"/>
              <w:bottom w:val="single" w:sz="12" w:space="0" w:color="000000"/>
            </w:tcBorders>
          </w:tcPr>
          <w:p w:rsidR="003A4789" w:rsidRDefault="003A4789" w:rsidP="003A4789">
            <w:pPr>
              <w:pStyle w:val="TableParagraph"/>
              <w:spacing w:line="180" w:lineRule="exact"/>
              <w:ind w:right="71"/>
              <w:jc w:val="right"/>
              <w:rPr>
                <w:b/>
                <w:sz w:val="16"/>
              </w:rPr>
            </w:pPr>
          </w:p>
        </w:tc>
      </w:tr>
      <w:tr w:rsidR="003A4789" w:rsidTr="003A4789">
        <w:trPr>
          <w:trHeight w:val="1268"/>
        </w:trPr>
        <w:tc>
          <w:tcPr>
            <w:tcW w:w="4931" w:type="dxa"/>
            <w:tcBorders>
              <w:top w:val="single" w:sz="12" w:space="0" w:color="000000"/>
              <w:bottom w:val="single" w:sz="12" w:space="0" w:color="000000"/>
            </w:tcBorders>
          </w:tcPr>
          <w:p w:rsidR="003A4789" w:rsidRPr="001D05F9" w:rsidRDefault="003A4789" w:rsidP="003A4789">
            <w:pPr>
              <w:pStyle w:val="TableParagraph"/>
              <w:spacing w:before="9"/>
              <w:rPr>
                <w:sz w:val="25"/>
                <w:lang w:val="pt-BR"/>
              </w:rPr>
            </w:pPr>
          </w:p>
          <w:p w:rsidR="003A4789" w:rsidRPr="001D05F9" w:rsidRDefault="003A4789" w:rsidP="003A4789">
            <w:pPr>
              <w:pStyle w:val="TableParagraph"/>
              <w:ind w:left="77"/>
              <w:rPr>
                <w:rFonts w:ascii="Arial Black" w:hAnsi="Arial Black"/>
                <w:sz w:val="19"/>
                <w:lang w:val="pt-BR"/>
              </w:rPr>
            </w:pPr>
            <w:r w:rsidRPr="001D05F9">
              <w:rPr>
                <w:rFonts w:ascii="Arial Black" w:hAnsi="Arial Black"/>
                <w:sz w:val="19"/>
                <w:lang w:val="pt-BR"/>
              </w:rPr>
              <w:t>13. Provisão para demandas judiciais</w:t>
            </w:r>
          </w:p>
          <w:p w:rsidR="00896980" w:rsidRPr="001D05F9" w:rsidRDefault="00896980" w:rsidP="003A4789">
            <w:pPr>
              <w:pStyle w:val="TableParagraph"/>
              <w:ind w:left="77"/>
              <w:rPr>
                <w:rFonts w:ascii="Arial Black" w:hAnsi="Arial Black"/>
                <w:sz w:val="19"/>
                <w:lang w:val="pt-BR"/>
              </w:rPr>
            </w:pPr>
            <w:r w:rsidRPr="001D05F9">
              <w:rPr>
                <w:rFonts w:ascii="Arial Black" w:hAnsi="Arial Black"/>
                <w:sz w:val="19"/>
                <w:lang w:val="pt-BR"/>
              </w:rPr>
              <w:t>Não se aplica</w:t>
            </w:r>
          </w:p>
          <w:p w:rsidR="003A4789" w:rsidRPr="001D05F9" w:rsidRDefault="003A4789" w:rsidP="003A4789">
            <w:pPr>
              <w:pStyle w:val="TableParagraph"/>
              <w:spacing w:before="2"/>
              <w:rPr>
                <w:sz w:val="24"/>
                <w:lang w:val="pt-BR"/>
              </w:rPr>
            </w:pPr>
          </w:p>
          <w:p w:rsidR="003A4789" w:rsidRDefault="003A4789" w:rsidP="003A4789">
            <w:pPr>
              <w:pStyle w:val="TableParagraph"/>
              <w:ind w:left="77"/>
              <w:rPr>
                <w:b/>
                <w:sz w:val="16"/>
              </w:rPr>
            </w:pPr>
            <w:proofErr w:type="spellStart"/>
            <w:r>
              <w:rPr>
                <w:b/>
                <w:sz w:val="16"/>
              </w:rPr>
              <w:t>Descrição</w:t>
            </w:r>
            <w:proofErr w:type="spellEnd"/>
          </w:p>
        </w:tc>
        <w:tc>
          <w:tcPr>
            <w:tcW w:w="2667" w:type="dxa"/>
            <w:tcBorders>
              <w:top w:val="single" w:sz="12" w:space="0" w:color="000000"/>
              <w:bottom w:val="single" w:sz="12" w:space="0" w:color="000000"/>
            </w:tcBorders>
          </w:tcPr>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E40971" w:rsidP="008B61C5">
            <w:pPr>
              <w:pStyle w:val="TableParagraph"/>
              <w:spacing w:before="107"/>
              <w:ind w:right="123"/>
              <w:jc w:val="right"/>
              <w:rPr>
                <w:b/>
                <w:sz w:val="16"/>
              </w:rPr>
            </w:pPr>
            <w:r>
              <w:rPr>
                <w:b/>
                <w:sz w:val="16"/>
              </w:rPr>
              <w:t>30/09/2018</w:t>
            </w:r>
          </w:p>
        </w:tc>
        <w:tc>
          <w:tcPr>
            <w:tcW w:w="999" w:type="dxa"/>
            <w:tcBorders>
              <w:top w:val="single" w:sz="12" w:space="0" w:color="000000"/>
              <w:bottom w:val="single" w:sz="12" w:space="0" w:color="000000"/>
            </w:tcBorders>
          </w:tcPr>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8B61C5">
            <w:pPr>
              <w:pStyle w:val="TableParagraph"/>
              <w:spacing w:before="107"/>
              <w:ind w:right="71"/>
              <w:jc w:val="right"/>
              <w:rPr>
                <w:b/>
                <w:sz w:val="16"/>
              </w:rPr>
            </w:pPr>
            <w:r>
              <w:rPr>
                <w:b/>
                <w:sz w:val="16"/>
              </w:rPr>
              <w:t>31/12/</w:t>
            </w:r>
            <w:r w:rsidR="008B23D7">
              <w:rPr>
                <w:b/>
                <w:sz w:val="16"/>
              </w:rPr>
              <w:t>201</w:t>
            </w:r>
            <w:r w:rsidR="008B61C5">
              <w:rPr>
                <w:b/>
                <w:sz w:val="16"/>
              </w:rPr>
              <w:t>7</w:t>
            </w:r>
          </w:p>
        </w:tc>
      </w:tr>
      <w:tr w:rsidR="003A4789" w:rsidTr="003A4789">
        <w:trPr>
          <w:trHeight w:val="212"/>
        </w:trPr>
        <w:tc>
          <w:tcPr>
            <w:tcW w:w="4931" w:type="dxa"/>
            <w:tcBorders>
              <w:top w:val="single" w:sz="12" w:space="0" w:color="000000"/>
              <w:bottom w:val="single" w:sz="4" w:space="0" w:color="000000"/>
            </w:tcBorders>
          </w:tcPr>
          <w:p w:rsidR="003A4789" w:rsidRDefault="003A4789" w:rsidP="003A4789">
            <w:pPr>
              <w:pStyle w:val="TableParagraph"/>
              <w:ind w:left="77"/>
              <w:rPr>
                <w:sz w:val="16"/>
              </w:rPr>
            </w:pPr>
            <w:proofErr w:type="spellStart"/>
            <w:r>
              <w:rPr>
                <w:sz w:val="16"/>
              </w:rPr>
              <w:t>Provisões</w:t>
            </w:r>
            <w:proofErr w:type="spellEnd"/>
            <w:r>
              <w:rPr>
                <w:sz w:val="16"/>
              </w:rPr>
              <w:t xml:space="preserve"> </w:t>
            </w:r>
            <w:proofErr w:type="spellStart"/>
            <w:r>
              <w:rPr>
                <w:sz w:val="16"/>
              </w:rPr>
              <w:t>demandas</w:t>
            </w:r>
            <w:proofErr w:type="spellEnd"/>
            <w:r>
              <w:rPr>
                <w:sz w:val="16"/>
              </w:rPr>
              <w:t xml:space="preserve"> </w:t>
            </w:r>
            <w:proofErr w:type="spellStart"/>
            <w:r>
              <w:rPr>
                <w:sz w:val="16"/>
              </w:rPr>
              <w:t>trabalhistas</w:t>
            </w:r>
            <w:proofErr w:type="spellEnd"/>
          </w:p>
        </w:tc>
        <w:tc>
          <w:tcPr>
            <w:tcW w:w="2667" w:type="dxa"/>
            <w:tcBorders>
              <w:top w:val="single" w:sz="12" w:space="0" w:color="000000"/>
              <w:bottom w:val="single" w:sz="4" w:space="0" w:color="000000"/>
            </w:tcBorders>
          </w:tcPr>
          <w:p w:rsidR="003A4789" w:rsidRDefault="003A4789" w:rsidP="003A4789">
            <w:pPr>
              <w:pStyle w:val="TableParagraph"/>
              <w:ind w:right="123"/>
              <w:jc w:val="right"/>
              <w:rPr>
                <w:sz w:val="16"/>
              </w:rPr>
            </w:pPr>
          </w:p>
        </w:tc>
        <w:tc>
          <w:tcPr>
            <w:tcW w:w="999" w:type="dxa"/>
            <w:tcBorders>
              <w:top w:val="single" w:sz="12" w:space="0" w:color="000000"/>
              <w:bottom w:val="single" w:sz="4" w:space="0" w:color="000000"/>
            </w:tcBorders>
          </w:tcPr>
          <w:p w:rsidR="003A4789" w:rsidRDefault="003A4789" w:rsidP="003A4789">
            <w:pPr>
              <w:pStyle w:val="TableParagraph"/>
              <w:ind w:right="71"/>
              <w:jc w:val="right"/>
              <w:rPr>
                <w:sz w:val="16"/>
              </w:rPr>
            </w:pPr>
          </w:p>
        </w:tc>
      </w:tr>
      <w:tr w:rsidR="003A4789" w:rsidTr="003A4789">
        <w:trPr>
          <w:trHeight w:val="212"/>
        </w:trPr>
        <w:tc>
          <w:tcPr>
            <w:tcW w:w="4931" w:type="dxa"/>
            <w:tcBorders>
              <w:top w:val="single" w:sz="4" w:space="0" w:color="000000"/>
              <w:bottom w:val="single" w:sz="12" w:space="0" w:color="000000"/>
            </w:tcBorders>
          </w:tcPr>
          <w:p w:rsidR="003A4789" w:rsidRDefault="003A4789" w:rsidP="003A4789">
            <w:pPr>
              <w:pStyle w:val="TableParagraph"/>
              <w:spacing w:line="180" w:lineRule="exact"/>
              <w:ind w:left="77"/>
              <w:rPr>
                <w:b/>
                <w:sz w:val="16"/>
              </w:rPr>
            </w:pPr>
            <w:r>
              <w:rPr>
                <w:b/>
                <w:sz w:val="16"/>
              </w:rPr>
              <w:t>Total</w:t>
            </w:r>
          </w:p>
        </w:tc>
        <w:tc>
          <w:tcPr>
            <w:tcW w:w="2667" w:type="dxa"/>
            <w:tcBorders>
              <w:top w:val="single" w:sz="4" w:space="0" w:color="000000"/>
              <w:bottom w:val="single" w:sz="12" w:space="0" w:color="000000"/>
            </w:tcBorders>
          </w:tcPr>
          <w:p w:rsidR="003A4789" w:rsidRDefault="003A4789" w:rsidP="003A4789">
            <w:pPr>
              <w:pStyle w:val="TableParagraph"/>
              <w:spacing w:line="180" w:lineRule="exact"/>
              <w:ind w:right="123"/>
              <w:jc w:val="right"/>
              <w:rPr>
                <w:b/>
                <w:sz w:val="16"/>
              </w:rPr>
            </w:pPr>
          </w:p>
        </w:tc>
        <w:tc>
          <w:tcPr>
            <w:tcW w:w="999" w:type="dxa"/>
            <w:tcBorders>
              <w:top w:val="single" w:sz="4" w:space="0" w:color="000000"/>
              <w:bottom w:val="single" w:sz="12" w:space="0" w:color="000000"/>
            </w:tcBorders>
          </w:tcPr>
          <w:p w:rsidR="003A4789" w:rsidRDefault="003A4789" w:rsidP="003A4789">
            <w:pPr>
              <w:pStyle w:val="TableParagraph"/>
              <w:spacing w:line="180" w:lineRule="exact"/>
              <w:ind w:right="71"/>
              <w:jc w:val="right"/>
              <w:rPr>
                <w:b/>
                <w:sz w:val="16"/>
              </w:rPr>
            </w:pPr>
          </w:p>
        </w:tc>
      </w:tr>
    </w:tbl>
    <w:p w:rsidR="003A4789" w:rsidRDefault="003A4789" w:rsidP="003A4789">
      <w:pPr>
        <w:pStyle w:val="Corpodetexto"/>
        <w:spacing w:before="7"/>
        <w:rPr>
          <w:sz w:val="24"/>
        </w:rPr>
      </w:pPr>
    </w:p>
    <w:p w:rsidR="003A4789" w:rsidRPr="001D05F9" w:rsidRDefault="003A4789" w:rsidP="00E3418A">
      <w:pPr>
        <w:pStyle w:val="Corpodetexto"/>
        <w:spacing w:line="266" w:lineRule="auto"/>
        <w:ind w:left="1528" w:right="570" w:hanging="1"/>
        <w:jc w:val="both"/>
        <w:rPr>
          <w:spacing w:val="-1"/>
          <w:w w:val="98"/>
          <w:lang w:val="pt-BR"/>
        </w:rPr>
      </w:pPr>
      <w:r w:rsidRPr="001D05F9">
        <w:rPr>
          <w:spacing w:val="-1"/>
          <w:w w:val="98"/>
          <w:lang w:val="pt-BR"/>
        </w:rPr>
        <w:t>A Entidade é parte em um processo judicial de natureza trabalhista ao qual a assessoria jurídica considera provável a perda.</w:t>
      </w:r>
    </w:p>
    <w:p w:rsidR="003A4789" w:rsidRPr="001D05F9" w:rsidRDefault="003A4789" w:rsidP="003A4789">
      <w:pPr>
        <w:pStyle w:val="Corpodetexto"/>
        <w:spacing w:before="4"/>
        <w:rPr>
          <w:sz w:val="24"/>
          <w:lang w:val="pt-BR"/>
        </w:rPr>
      </w:pPr>
    </w:p>
    <w:p w:rsidR="003A4789" w:rsidRPr="001D05F9" w:rsidRDefault="003A4789" w:rsidP="003A4789">
      <w:pPr>
        <w:ind w:left="1528"/>
        <w:rPr>
          <w:rFonts w:ascii="Arial Black" w:hAnsi="Arial Black"/>
          <w:sz w:val="19"/>
          <w:lang w:val="pt-BR"/>
        </w:rPr>
      </w:pPr>
      <w:r w:rsidRPr="001D05F9">
        <w:rPr>
          <w:rFonts w:ascii="Arial Black" w:hAnsi="Arial Black"/>
          <w:sz w:val="19"/>
          <w:lang w:val="pt-BR"/>
        </w:rPr>
        <w:t>14. Patrimônio líquido</w:t>
      </w:r>
    </w:p>
    <w:p w:rsidR="003A4789" w:rsidRPr="001D05F9" w:rsidRDefault="003A4789" w:rsidP="003A4789">
      <w:pPr>
        <w:pStyle w:val="Corpodetexto"/>
        <w:spacing w:before="14"/>
        <w:ind w:left="1528"/>
        <w:rPr>
          <w:spacing w:val="-1"/>
          <w:w w:val="98"/>
          <w:lang w:val="pt-BR"/>
        </w:rPr>
      </w:pPr>
      <w:r w:rsidRPr="001D05F9">
        <w:rPr>
          <w:spacing w:val="-1"/>
          <w:w w:val="98"/>
          <w:lang w:val="pt-BR"/>
        </w:rPr>
        <w:t xml:space="preserve">O patrimônio líquido é composto substancialmente de </w:t>
      </w:r>
      <w:r w:rsidR="00E65CA3" w:rsidRPr="001D05F9">
        <w:rPr>
          <w:spacing w:val="-1"/>
          <w:w w:val="98"/>
          <w:lang w:val="pt-BR"/>
        </w:rPr>
        <w:t>superávits</w:t>
      </w:r>
      <w:r w:rsidRPr="001D05F9">
        <w:rPr>
          <w:spacing w:val="-1"/>
          <w:w w:val="98"/>
          <w:lang w:val="pt-BR"/>
        </w:rPr>
        <w:t xml:space="preserve"> acumulados.</w:t>
      </w:r>
    </w:p>
    <w:p w:rsidR="003A4789" w:rsidRPr="001D05F9" w:rsidRDefault="003A4789" w:rsidP="003A4789">
      <w:pPr>
        <w:pStyle w:val="Corpodetexto"/>
        <w:spacing w:before="5"/>
        <w:rPr>
          <w:sz w:val="27"/>
          <w:lang w:val="pt-BR"/>
        </w:rPr>
      </w:pPr>
    </w:p>
    <w:tbl>
      <w:tblPr>
        <w:tblStyle w:val="TableNormal"/>
        <w:tblW w:w="0" w:type="auto"/>
        <w:tblInd w:w="1451" w:type="dxa"/>
        <w:tblLayout w:type="fixed"/>
        <w:tblLook w:val="01E0" w:firstRow="1" w:lastRow="1" w:firstColumn="1" w:lastColumn="1" w:noHBand="0" w:noVBand="0"/>
      </w:tblPr>
      <w:tblGrid>
        <w:gridCol w:w="4977"/>
        <w:gridCol w:w="2611"/>
        <w:gridCol w:w="1008"/>
      </w:tblGrid>
      <w:tr w:rsidR="003A4789" w:rsidTr="003A4789">
        <w:trPr>
          <w:trHeight w:val="349"/>
        </w:trPr>
        <w:tc>
          <w:tcPr>
            <w:tcW w:w="4977"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E40971" w:rsidP="00E65CA3">
            <w:pPr>
              <w:pStyle w:val="TableParagraph"/>
              <w:spacing w:line="158" w:lineRule="exact"/>
              <w:ind w:right="134"/>
              <w:jc w:val="right"/>
              <w:rPr>
                <w:b/>
                <w:sz w:val="16"/>
              </w:rPr>
            </w:pPr>
            <w:r>
              <w:rPr>
                <w:b/>
                <w:sz w:val="16"/>
              </w:rPr>
              <w:t>30/09/2018</w:t>
            </w:r>
          </w:p>
        </w:tc>
        <w:tc>
          <w:tcPr>
            <w:tcW w:w="1008" w:type="dxa"/>
            <w:tcBorders>
              <w:bottom w:val="single" w:sz="12" w:space="0" w:color="000000"/>
            </w:tcBorders>
          </w:tcPr>
          <w:p w:rsidR="003A4789" w:rsidRDefault="003A4789" w:rsidP="00E65CA3">
            <w:pPr>
              <w:pStyle w:val="TableParagraph"/>
              <w:spacing w:line="158" w:lineRule="exact"/>
              <w:ind w:right="67"/>
              <w:jc w:val="right"/>
              <w:rPr>
                <w:b/>
                <w:sz w:val="16"/>
              </w:rPr>
            </w:pPr>
            <w:r>
              <w:rPr>
                <w:b/>
                <w:sz w:val="16"/>
              </w:rPr>
              <w:t>31/12/</w:t>
            </w:r>
            <w:r w:rsidR="008B23D7">
              <w:rPr>
                <w:b/>
                <w:sz w:val="16"/>
              </w:rPr>
              <w:t>201</w:t>
            </w:r>
            <w:r w:rsidR="00E65CA3">
              <w:rPr>
                <w:b/>
                <w:sz w:val="16"/>
              </w:rPr>
              <w:t>7</w:t>
            </w:r>
          </w:p>
        </w:tc>
      </w:tr>
      <w:tr w:rsidR="00E65CA3" w:rsidTr="003A4789">
        <w:trPr>
          <w:trHeight w:val="184"/>
        </w:trPr>
        <w:tc>
          <w:tcPr>
            <w:tcW w:w="4977" w:type="dxa"/>
            <w:tcBorders>
              <w:top w:val="single" w:sz="12" w:space="0" w:color="000000"/>
              <w:bottom w:val="single" w:sz="4" w:space="0" w:color="000000"/>
            </w:tcBorders>
          </w:tcPr>
          <w:p w:rsidR="00E65CA3" w:rsidRDefault="00E65CA3" w:rsidP="003A4789">
            <w:pPr>
              <w:pStyle w:val="TableParagraph"/>
              <w:spacing w:line="164" w:lineRule="exact"/>
              <w:ind w:left="77"/>
              <w:rPr>
                <w:sz w:val="16"/>
              </w:rPr>
            </w:pPr>
            <w:proofErr w:type="spellStart"/>
            <w:r>
              <w:rPr>
                <w:sz w:val="16"/>
              </w:rPr>
              <w:t>Patrimônio</w:t>
            </w:r>
            <w:proofErr w:type="spellEnd"/>
            <w:r>
              <w:rPr>
                <w:sz w:val="16"/>
              </w:rPr>
              <w:t xml:space="preserve"> social</w:t>
            </w:r>
          </w:p>
        </w:tc>
        <w:tc>
          <w:tcPr>
            <w:tcW w:w="2611" w:type="dxa"/>
            <w:tcBorders>
              <w:top w:val="single" w:sz="12" w:space="0" w:color="000000"/>
              <w:bottom w:val="single" w:sz="4" w:space="0" w:color="000000"/>
            </w:tcBorders>
          </w:tcPr>
          <w:p w:rsidR="00E65CA3" w:rsidRDefault="00E65CA3" w:rsidP="003A4789">
            <w:pPr>
              <w:pStyle w:val="TableParagraph"/>
              <w:spacing w:line="164" w:lineRule="exact"/>
              <w:ind w:right="134"/>
              <w:jc w:val="right"/>
              <w:rPr>
                <w:sz w:val="16"/>
              </w:rPr>
            </w:pPr>
            <w:r>
              <w:rPr>
                <w:sz w:val="16"/>
              </w:rPr>
              <w:t>5.170.825,67</w:t>
            </w:r>
          </w:p>
        </w:tc>
        <w:tc>
          <w:tcPr>
            <w:tcW w:w="1008" w:type="dxa"/>
            <w:tcBorders>
              <w:top w:val="single" w:sz="12" w:space="0" w:color="000000"/>
              <w:bottom w:val="single" w:sz="4" w:space="0" w:color="000000"/>
            </w:tcBorders>
          </w:tcPr>
          <w:p w:rsidR="00E65CA3" w:rsidRDefault="00E65CA3" w:rsidP="00E65CA3">
            <w:pPr>
              <w:pStyle w:val="TableParagraph"/>
              <w:spacing w:line="164" w:lineRule="exact"/>
              <w:jc w:val="center"/>
              <w:rPr>
                <w:sz w:val="16"/>
              </w:rPr>
            </w:pPr>
            <w:r>
              <w:rPr>
                <w:sz w:val="16"/>
              </w:rPr>
              <w:t>3.626.808,96</w:t>
            </w:r>
          </w:p>
        </w:tc>
      </w:tr>
      <w:tr w:rsidR="00E65CA3" w:rsidTr="003A4789">
        <w:trPr>
          <w:trHeight w:val="184"/>
        </w:trPr>
        <w:tc>
          <w:tcPr>
            <w:tcW w:w="4977" w:type="dxa"/>
            <w:tcBorders>
              <w:top w:val="single" w:sz="4" w:space="0" w:color="000000"/>
              <w:bottom w:val="single" w:sz="12" w:space="0" w:color="000000"/>
            </w:tcBorders>
          </w:tcPr>
          <w:p w:rsidR="00E65CA3" w:rsidRDefault="00E65CA3"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E65CA3" w:rsidRDefault="00E65CA3" w:rsidP="003A4789">
            <w:pPr>
              <w:pStyle w:val="TableParagraph"/>
              <w:spacing w:line="164" w:lineRule="exact"/>
              <w:ind w:right="134"/>
              <w:jc w:val="right"/>
              <w:rPr>
                <w:b/>
                <w:sz w:val="16"/>
              </w:rPr>
            </w:pPr>
            <w:r w:rsidRPr="00E65CA3">
              <w:rPr>
                <w:b/>
                <w:sz w:val="16"/>
              </w:rPr>
              <w:t>5.170.825,67</w:t>
            </w:r>
          </w:p>
        </w:tc>
        <w:tc>
          <w:tcPr>
            <w:tcW w:w="1008" w:type="dxa"/>
            <w:tcBorders>
              <w:top w:val="single" w:sz="4" w:space="0" w:color="000000"/>
              <w:bottom w:val="single" w:sz="12" w:space="0" w:color="000000"/>
            </w:tcBorders>
          </w:tcPr>
          <w:p w:rsidR="00E65CA3" w:rsidRDefault="00E65CA3" w:rsidP="00E65CA3">
            <w:pPr>
              <w:pStyle w:val="TableParagraph"/>
              <w:spacing w:line="164" w:lineRule="exact"/>
              <w:jc w:val="right"/>
              <w:rPr>
                <w:b/>
                <w:sz w:val="16"/>
              </w:rPr>
            </w:pPr>
            <w:r>
              <w:rPr>
                <w:b/>
                <w:sz w:val="16"/>
              </w:rPr>
              <w:t>3.626.808,96</w:t>
            </w:r>
          </w:p>
        </w:tc>
      </w:tr>
      <w:tr w:rsidR="003A4789" w:rsidTr="008D1AFE">
        <w:trPr>
          <w:trHeight w:val="658"/>
        </w:trPr>
        <w:tc>
          <w:tcPr>
            <w:tcW w:w="4977"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hAnsi="Arial Black"/>
                <w:sz w:val="19"/>
              </w:rPr>
            </w:pPr>
            <w:r>
              <w:rPr>
                <w:rFonts w:ascii="Arial Black" w:hAnsi="Arial Black"/>
                <w:sz w:val="19"/>
              </w:rPr>
              <w:t xml:space="preserve">15. </w:t>
            </w:r>
            <w:proofErr w:type="spellStart"/>
            <w:r>
              <w:rPr>
                <w:rFonts w:ascii="Arial Black" w:hAnsi="Arial Black"/>
                <w:sz w:val="19"/>
              </w:rPr>
              <w:t>Receita</w:t>
            </w:r>
            <w:proofErr w:type="spellEnd"/>
            <w:r>
              <w:rPr>
                <w:rFonts w:ascii="Arial Black" w:hAnsi="Arial Black"/>
                <w:sz w:val="19"/>
              </w:rPr>
              <w:t xml:space="preserve"> </w:t>
            </w:r>
            <w:proofErr w:type="spellStart"/>
            <w:r>
              <w:rPr>
                <w:rFonts w:ascii="Arial Black" w:hAnsi="Arial Black"/>
                <w:sz w:val="19"/>
              </w:rPr>
              <w:t>operacional</w:t>
            </w:r>
            <w:proofErr w:type="spellEnd"/>
            <w:r>
              <w:rPr>
                <w:rFonts w:ascii="Arial Black" w:hAnsi="Arial Black"/>
                <w:sz w:val="19"/>
              </w:rPr>
              <w:t xml:space="preserve"> </w:t>
            </w:r>
            <w:proofErr w:type="spellStart"/>
            <w:r>
              <w:rPr>
                <w:rFonts w:ascii="Arial Black" w:hAnsi="Arial Black"/>
                <w:sz w:val="19"/>
              </w:rPr>
              <w:t>líquida</w:t>
            </w:r>
            <w:proofErr w:type="spellEnd"/>
          </w:p>
        </w:tc>
        <w:tc>
          <w:tcPr>
            <w:tcW w:w="2611" w:type="dxa"/>
            <w:tcBorders>
              <w:top w:val="single" w:sz="12" w:space="0" w:color="000000"/>
            </w:tcBorders>
          </w:tcPr>
          <w:p w:rsidR="003A4789" w:rsidRDefault="003A4789" w:rsidP="003A4789">
            <w:pPr>
              <w:pStyle w:val="TableParagraph"/>
              <w:rPr>
                <w:rFonts w:ascii="Times New Roman"/>
                <w:sz w:val="18"/>
              </w:rPr>
            </w:pPr>
          </w:p>
        </w:tc>
        <w:tc>
          <w:tcPr>
            <w:tcW w:w="1008" w:type="dxa"/>
            <w:tcBorders>
              <w:top w:val="single" w:sz="12" w:space="0" w:color="000000"/>
            </w:tcBorders>
          </w:tcPr>
          <w:p w:rsidR="003A4789" w:rsidRDefault="003A4789" w:rsidP="003A4789">
            <w:pPr>
              <w:pStyle w:val="TableParagraph"/>
              <w:rPr>
                <w:rFonts w:ascii="Times New Roman"/>
                <w:sz w:val="18"/>
              </w:rPr>
            </w:pPr>
          </w:p>
        </w:tc>
      </w:tr>
      <w:tr w:rsidR="003A4789" w:rsidTr="008D1AFE">
        <w:trPr>
          <w:trHeight w:val="387"/>
        </w:trPr>
        <w:tc>
          <w:tcPr>
            <w:tcW w:w="4977"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E40971" w:rsidP="008D1AFE">
            <w:pPr>
              <w:pStyle w:val="TableParagraph"/>
              <w:spacing w:before="125"/>
              <w:ind w:right="134"/>
              <w:jc w:val="right"/>
              <w:rPr>
                <w:b/>
                <w:sz w:val="16"/>
              </w:rPr>
            </w:pPr>
            <w:r w:rsidRPr="00E40971">
              <w:rPr>
                <w:b/>
                <w:sz w:val="16"/>
              </w:rPr>
              <w:t>30/09/2018</w:t>
            </w:r>
          </w:p>
        </w:tc>
        <w:tc>
          <w:tcPr>
            <w:tcW w:w="1008" w:type="dxa"/>
            <w:tcBorders>
              <w:bottom w:val="single" w:sz="12" w:space="0" w:color="000000"/>
            </w:tcBorders>
          </w:tcPr>
          <w:p w:rsidR="003A4789" w:rsidRDefault="003A4789" w:rsidP="008D1AFE">
            <w:pPr>
              <w:pStyle w:val="TableParagraph"/>
              <w:spacing w:before="125"/>
              <w:ind w:right="67"/>
              <w:jc w:val="right"/>
              <w:rPr>
                <w:b/>
                <w:sz w:val="16"/>
              </w:rPr>
            </w:pPr>
            <w:r>
              <w:rPr>
                <w:b/>
                <w:sz w:val="16"/>
              </w:rPr>
              <w:t>31/12/</w:t>
            </w:r>
            <w:r w:rsidR="008B23D7">
              <w:rPr>
                <w:b/>
                <w:sz w:val="16"/>
              </w:rPr>
              <w:t>201</w:t>
            </w:r>
            <w:r w:rsidR="008D1AFE">
              <w:rPr>
                <w:b/>
                <w:sz w:val="16"/>
              </w:rPr>
              <w:t>7</w:t>
            </w:r>
          </w:p>
        </w:tc>
      </w:tr>
      <w:tr w:rsidR="008D1AFE" w:rsidTr="003A4789">
        <w:trPr>
          <w:trHeight w:val="197"/>
        </w:trPr>
        <w:tc>
          <w:tcPr>
            <w:tcW w:w="4977" w:type="dxa"/>
            <w:tcBorders>
              <w:top w:val="single" w:sz="12" w:space="0" w:color="000000"/>
            </w:tcBorders>
          </w:tcPr>
          <w:p w:rsidR="008D1AFE" w:rsidRDefault="008D1AFE" w:rsidP="003A4789">
            <w:pPr>
              <w:pStyle w:val="TableParagraph"/>
              <w:spacing w:line="177" w:lineRule="exact"/>
              <w:ind w:left="77"/>
              <w:rPr>
                <w:b/>
                <w:sz w:val="16"/>
              </w:rPr>
            </w:pPr>
            <w:proofErr w:type="spellStart"/>
            <w:r>
              <w:rPr>
                <w:sz w:val="16"/>
              </w:rPr>
              <w:t>Receita</w:t>
            </w:r>
            <w:proofErr w:type="spellEnd"/>
            <w:r>
              <w:rPr>
                <w:sz w:val="16"/>
              </w:rPr>
              <w:t xml:space="preserve"> de </w:t>
            </w:r>
            <w:proofErr w:type="spellStart"/>
            <w:r>
              <w:rPr>
                <w:sz w:val="16"/>
              </w:rPr>
              <w:t>contribuições</w:t>
            </w:r>
            <w:proofErr w:type="spellEnd"/>
            <w:r>
              <w:rPr>
                <w:sz w:val="16"/>
              </w:rPr>
              <w:t xml:space="preserve"> </w:t>
            </w:r>
            <w:r>
              <w:rPr>
                <w:b/>
                <w:sz w:val="16"/>
              </w:rPr>
              <w:t>(a)</w:t>
            </w:r>
          </w:p>
        </w:tc>
        <w:tc>
          <w:tcPr>
            <w:tcW w:w="2611" w:type="dxa"/>
            <w:tcBorders>
              <w:top w:val="single" w:sz="12" w:space="0" w:color="000000"/>
            </w:tcBorders>
          </w:tcPr>
          <w:p w:rsidR="008D1AFE" w:rsidRDefault="00E40971" w:rsidP="008D1AFE">
            <w:pPr>
              <w:pStyle w:val="TableParagraph"/>
              <w:spacing w:line="178" w:lineRule="exact"/>
              <w:ind w:right="134"/>
              <w:jc w:val="right"/>
              <w:rPr>
                <w:sz w:val="16"/>
              </w:rPr>
            </w:pPr>
            <w:r>
              <w:rPr>
                <w:sz w:val="16"/>
              </w:rPr>
              <w:t>1.489.735</w:t>
            </w:r>
          </w:p>
        </w:tc>
        <w:tc>
          <w:tcPr>
            <w:tcW w:w="1008" w:type="dxa"/>
            <w:tcBorders>
              <w:top w:val="single" w:sz="12" w:space="0" w:color="000000"/>
            </w:tcBorders>
          </w:tcPr>
          <w:p w:rsidR="008D1AFE" w:rsidRDefault="008D1AFE" w:rsidP="00D450FE">
            <w:pPr>
              <w:pStyle w:val="TableParagraph"/>
              <w:spacing w:line="178" w:lineRule="exact"/>
              <w:ind w:right="134"/>
              <w:jc w:val="right"/>
              <w:rPr>
                <w:sz w:val="16"/>
              </w:rPr>
            </w:pPr>
            <w:r>
              <w:rPr>
                <w:sz w:val="16"/>
              </w:rPr>
              <w:t>1.517.572</w:t>
            </w:r>
          </w:p>
        </w:tc>
      </w:tr>
      <w:tr w:rsidR="008D1AFE" w:rsidTr="003A4789">
        <w:trPr>
          <w:trHeight w:val="194"/>
        </w:trPr>
        <w:tc>
          <w:tcPr>
            <w:tcW w:w="4977" w:type="dxa"/>
          </w:tcPr>
          <w:p w:rsidR="008D1AFE" w:rsidRPr="001D05F9" w:rsidRDefault="008D1AFE" w:rsidP="003A4789">
            <w:pPr>
              <w:pStyle w:val="TableParagraph"/>
              <w:spacing w:line="174" w:lineRule="exact"/>
              <w:ind w:left="77"/>
              <w:rPr>
                <w:b/>
                <w:sz w:val="16"/>
                <w:lang w:val="pt-BR"/>
              </w:rPr>
            </w:pPr>
            <w:r w:rsidRPr="001D05F9">
              <w:rPr>
                <w:sz w:val="16"/>
                <w:lang w:val="pt-BR"/>
              </w:rPr>
              <w:t xml:space="preserve">Receita de contribuições (FUNDECOOP) </w:t>
            </w:r>
            <w:r w:rsidRPr="001D05F9">
              <w:rPr>
                <w:b/>
                <w:sz w:val="16"/>
                <w:lang w:val="pt-BR"/>
              </w:rPr>
              <w:t>(b)</w:t>
            </w:r>
          </w:p>
        </w:tc>
        <w:tc>
          <w:tcPr>
            <w:tcW w:w="2611" w:type="dxa"/>
          </w:tcPr>
          <w:p w:rsidR="008D1AFE" w:rsidRDefault="00E40971" w:rsidP="003A4789">
            <w:pPr>
              <w:pStyle w:val="TableParagraph"/>
              <w:spacing w:line="174" w:lineRule="exact"/>
              <w:ind w:right="134"/>
              <w:jc w:val="right"/>
              <w:rPr>
                <w:sz w:val="16"/>
              </w:rPr>
            </w:pPr>
            <w:r>
              <w:rPr>
                <w:sz w:val="16"/>
              </w:rPr>
              <w:t>2.795.137</w:t>
            </w:r>
          </w:p>
        </w:tc>
        <w:tc>
          <w:tcPr>
            <w:tcW w:w="1008" w:type="dxa"/>
          </w:tcPr>
          <w:p w:rsidR="008D1AFE" w:rsidRDefault="008D1AFE" w:rsidP="00D450FE">
            <w:pPr>
              <w:pStyle w:val="TableParagraph"/>
              <w:spacing w:line="174" w:lineRule="exact"/>
              <w:ind w:right="134"/>
              <w:jc w:val="right"/>
              <w:rPr>
                <w:sz w:val="16"/>
              </w:rPr>
            </w:pPr>
            <w:r>
              <w:rPr>
                <w:sz w:val="16"/>
              </w:rPr>
              <w:t>3.347.059</w:t>
            </w:r>
          </w:p>
        </w:tc>
      </w:tr>
      <w:tr w:rsidR="008D1AFE" w:rsidTr="003A4789">
        <w:trPr>
          <w:trHeight w:val="180"/>
        </w:trPr>
        <w:tc>
          <w:tcPr>
            <w:tcW w:w="4977" w:type="dxa"/>
            <w:tcBorders>
              <w:bottom w:val="single" w:sz="4" w:space="0" w:color="000000"/>
            </w:tcBorders>
          </w:tcPr>
          <w:p w:rsidR="008D1AFE" w:rsidRDefault="008D1AFE" w:rsidP="003A4789">
            <w:pPr>
              <w:pStyle w:val="TableParagraph"/>
              <w:spacing w:line="161" w:lineRule="exact"/>
              <w:ind w:left="77"/>
              <w:rPr>
                <w:b/>
                <w:sz w:val="16"/>
              </w:rPr>
            </w:pPr>
            <w:proofErr w:type="spellStart"/>
            <w:r>
              <w:rPr>
                <w:sz w:val="16"/>
              </w:rPr>
              <w:t>Outras</w:t>
            </w:r>
            <w:proofErr w:type="spellEnd"/>
            <w:r>
              <w:rPr>
                <w:sz w:val="16"/>
              </w:rPr>
              <w:t xml:space="preserve"> </w:t>
            </w:r>
            <w:proofErr w:type="spellStart"/>
            <w:r>
              <w:rPr>
                <w:sz w:val="16"/>
              </w:rPr>
              <w:t>receitas</w:t>
            </w:r>
            <w:proofErr w:type="spellEnd"/>
            <w:r>
              <w:rPr>
                <w:sz w:val="16"/>
              </w:rPr>
              <w:t xml:space="preserve"> </w:t>
            </w:r>
            <w:proofErr w:type="spellStart"/>
            <w:r>
              <w:rPr>
                <w:sz w:val="16"/>
              </w:rPr>
              <w:t>correntes</w:t>
            </w:r>
            <w:proofErr w:type="spellEnd"/>
            <w:r>
              <w:rPr>
                <w:sz w:val="16"/>
              </w:rPr>
              <w:t xml:space="preserve"> </w:t>
            </w:r>
          </w:p>
        </w:tc>
        <w:tc>
          <w:tcPr>
            <w:tcW w:w="2611" w:type="dxa"/>
            <w:tcBorders>
              <w:bottom w:val="single" w:sz="4" w:space="0" w:color="000000"/>
            </w:tcBorders>
          </w:tcPr>
          <w:p w:rsidR="008D1AFE" w:rsidRDefault="00E40971" w:rsidP="003A4789">
            <w:pPr>
              <w:pStyle w:val="TableParagraph"/>
              <w:spacing w:line="161" w:lineRule="exact"/>
              <w:ind w:right="134"/>
              <w:jc w:val="right"/>
              <w:rPr>
                <w:sz w:val="16"/>
              </w:rPr>
            </w:pPr>
            <w:r>
              <w:rPr>
                <w:sz w:val="16"/>
              </w:rPr>
              <w:t>132.664</w:t>
            </w:r>
          </w:p>
        </w:tc>
        <w:tc>
          <w:tcPr>
            <w:tcW w:w="1008" w:type="dxa"/>
            <w:tcBorders>
              <w:bottom w:val="single" w:sz="4" w:space="0" w:color="000000"/>
            </w:tcBorders>
          </w:tcPr>
          <w:p w:rsidR="008D1AFE" w:rsidRDefault="008D1AFE" w:rsidP="00D450FE">
            <w:pPr>
              <w:pStyle w:val="TableParagraph"/>
              <w:spacing w:line="161" w:lineRule="exact"/>
              <w:ind w:right="134"/>
              <w:jc w:val="right"/>
              <w:rPr>
                <w:sz w:val="16"/>
              </w:rPr>
            </w:pPr>
            <w:r>
              <w:rPr>
                <w:sz w:val="16"/>
              </w:rPr>
              <w:t>229.817</w:t>
            </w:r>
          </w:p>
        </w:tc>
      </w:tr>
      <w:tr w:rsidR="003A4789" w:rsidTr="003A4789">
        <w:trPr>
          <w:trHeight w:val="184"/>
        </w:trPr>
        <w:tc>
          <w:tcPr>
            <w:tcW w:w="4977"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3A4789" w:rsidRDefault="009E4AED" w:rsidP="003A4789">
            <w:pPr>
              <w:pStyle w:val="TableParagraph"/>
              <w:spacing w:line="164" w:lineRule="exact"/>
              <w:ind w:right="134"/>
              <w:jc w:val="right"/>
              <w:rPr>
                <w:b/>
                <w:sz w:val="16"/>
              </w:rPr>
            </w:pPr>
            <w:r>
              <w:rPr>
                <w:b/>
                <w:sz w:val="16"/>
              </w:rPr>
              <w:t>4.417.536</w:t>
            </w:r>
          </w:p>
        </w:tc>
        <w:tc>
          <w:tcPr>
            <w:tcW w:w="1008" w:type="dxa"/>
            <w:tcBorders>
              <w:top w:val="single" w:sz="4" w:space="0" w:color="000000"/>
              <w:bottom w:val="single" w:sz="12" w:space="0" w:color="000000"/>
            </w:tcBorders>
          </w:tcPr>
          <w:p w:rsidR="003A4789" w:rsidRDefault="008D1AFE" w:rsidP="003A4789">
            <w:pPr>
              <w:pStyle w:val="TableParagraph"/>
              <w:spacing w:line="164" w:lineRule="exact"/>
              <w:ind w:right="67"/>
              <w:jc w:val="right"/>
              <w:rPr>
                <w:b/>
                <w:sz w:val="16"/>
              </w:rPr>
            </w:pPr>
            <w:r>
              <w:rPr>
                <w:b/>
                <w:sz w:val="16"/>
              </w:rPr>
              <w:t>5.094.448</w:t>
            </w:r>
          </w:p>
        </w:tc>
      </w:tr>
    </w:tbl>
    <w:p w:rsidR="003A4789" w:rsidRDefault="003A4789" w:rsidP="003A4789">
      <w:pPr>
        <w:pStyle w:val="Corpodetexto"/>
        <w:spacing w:before="7"/>
        <w:rPr>
          <w:sz w:val="24"/>
        </w:rPr>
      </w:pPr>
    </w:p>
    <w:p w:rsidR="003A4789" w:rsidRPr="001D05F9" w:rsidRDefault="003A4789" w:rsidP="003A4789">
      <w:pPr>
        <w:pStyle w:val="PargrafodaLista"/>
        <w:numPr>
          <w:ilvl w:val="0"/>
          <w:numId w:val="12"/>
        </w:numPr>
        <w:tabs>
          <w:tab w:val="left" w:pos="1887"/>
        </w:tabs>
        <w:spacing w:line="266" w:lineRule="auto"/>
        <w:ind w:right="416"/>
        <w:rPr>
          <w:lang w:val="pt-BR"/>
        </w:rPr>
      </w:pPr>
      <w:r>
        <w:rPr>
          <w:noProof/>
          <w:lang w:val="pt-BR" w:eastAsia="pt-BR"/>
        </w:rPr>
        <w:drawing>
          <wp:anchor distT="0" distB="0" distL="0" distR="0" simplePos="0" relativeHeight="251684864" behindDoc="1" locked="0" layoutInCell="1" allowOverlap="1" wp14:anchorId="170E2C08" wp14:editId="15BBE010">
            <wp:simplePos x="0" y="0"/>
            <wp:positionH relativeFrom="page">
              <wp:posOffset>1612391</wp:posOffset>
            </wp:positionH>
            <wp:positionV relativeFrom="paragraph">
              <wp:posOffset>-577628</wp:posOffset>
            </wp:positionV>
            <wp:extent cx="5452872" cy="6095"/>
            <wp:effectExtent l="0" t="0" r="0" b="0"/>
            <wp:wrapNone/>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23"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685888" behindDoc="1" locked="0" layoutInCell="1" allowOverlap="1" wp14:anchorId="638F7F48" wp14:editId="1312D336">
            <wp:simplePos x="0" y="0"/>
            <wp:positionH relativeFrom="page">
              <wp:posOffset>1612391</wp:posOffset>
            </wp:positionH>
            <wp:positionV relativeFrom="paragraph">
              <wp:posOffset>-454184</wp:posOffset>
            </wp:positionV>
            <wp:extent cx="5452872" cy="6095"/>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23" cstate="print"/>
                    <a:stretch>
                      <a:fillRect/>
                    </a:stretch>
                  </pic:blipFill>
                  <pic:spPr>
                    <a:xfrm>
                      <a:off x="0" y="0"/>
                      <a:ext cx="5452872" cy="6095"/>
                    </a:xfrm>
                    <a:prstGeom prst="rect">
                      <a:avLst/>
                    </a:prstGeom>
                  </pic:spPr>
                </pic:pic>
              </a:graphicData>
            </a:graphic>
          </wp:anchor>
        </w:drawing>
      </w:r>
      <w:r w:rsidRPr="001D05F9">
        <w:rPr>
          <w:w w:val="90"/>
          <w:lang w:val="pt-BR"/>
        </w:rPr>
        <w:t>Refere-se</w:t>
      </w:r>
      <w:r w:rsidR="0075647C" w:rsidRPr="001D05F9">
        <w:rPr>
          <w:lang w:val="pt-BR"/>
        </w:rPr>
        <w:t xml:space="preserve"> às contribuições reali</w:t>
      </w:r>
      <w:r w:rsidR="00FB634A">
        <w:rPr>
          <w:lang w:val="pt-BR"/>
        </w:rPr>
        <w:t>z</w:t>
      </w:r>
      <w:r w:rsidR="0075647C" w:rsidRPr="001D05F9">
        <w:rPr>
          <w:lang w:val="pt-BR"/>
        </w:rPr>
        <w:t>adas pelas cooperativas do Estado, por meio do pagamento da GPS e repasse do INSS para o Sescoop Nacional.</w:t>
      </w:r>
    </w:p>
    <w:p w:rsidR="003A4789" w:rsidRPr="00FB634A" w:rsidRDefault="003A4789" w:rsidP="00E3418A">
      <w:pPr>
        <w:pStyle w:val="PargrafodaLista"/>
        <w:numPr>
          <w:ilvl w:val="0"/>
          <w:numId w:val="12"/>
        </w:numPr>
        <w:tabs>
          <w:tab w:val="left" w:pos="1889"/>
        </w:tabs>
        <w:spacing w:before="11" w:line="266" w:lineRule="auto"/>
        <w:ind w:left="1888" w:right="600" w:hanging="360"/>
        <w:jc w:val="both"/>
        <w:rPr>
          <w:w w:val="90"/>
          <w:lang w:val="pt-BR"/>
        </w:rPr>
      </w:pPr>
      <w:r w:rsidRPr="00FB634A">
        <w:rPr>
          <w:lang w:val="pt-BR"/>
        </w:rPr>
        <w:t xml:space="preserve">Refere-se a </w:t>
      </w:r>
      <w:r w:rsidRPr="00FB634A">
        <w:rPr>
          <w:lang w:val="pt-BR"/>
        </w:rPr>
        <w:drawing>
          <wp:anchor distT="0" distB="0" distL="0" distR="0" simplePos="0" relativeHeight="251691008" behindDoc="1" locked="0" layoutInCell="1" allowOverlap="1" wp14:anchorId="505CD201" wp14:editId="13F15512">
            <wp:simplePos x="0" y="0"/>
            <wp:positionH relativeFrom="page">
              <wp:posOffset>1612391</wp:posOffset>
            </wp:positionH>
            <wp:positionV relativeFrom="page">
              <wp:posOffset>3017514</wp:posOffset>
            </wp:positionV>
            <wp:extent cx="5452871" cy="6096"/>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lang w:val="pt-BR"/>
        </w:rPr>
        <w:drawing>
          <wp:anchor distT="0" distB="0" distL="0" distR="0" simplePos="0" relativeHeight="251692032" behindDoc="1" locked="0" layoutInCell="1" allowOverlap="1" wp14:anchorId="78BE2DD8" wp14:editId="32F1BC05">
            <wp:simplePos x="0" y="0"/>
            <wp:positionH relativeFrom="page">
              <wp:posOffset>1612391</wp:posOffset>
            </wp:positionH>
            <wp:positionV relativeFrom="page">
              <wp:posOffset>4190994</wp:posOffset>
            </wp:positionV>
            <wp:extent cx="5452871" cy="6096"/>
            <wp:effectExtent l="0" t="0" r="0" b="0"/>
            <wp:wrapNone/>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lang w:val="pt-BR"/>
        </w:rPr>
        <w:drawing>
          <wp:anchor distT="0" distB="0" distL="0" distR="0" simplePos="0" relativeHeight="251693056" behindDoc="1" locked="0" layoutInCell="1" allowOverlap="1" wp14:anchorId="2B829C74" wp14:editId="4CB8C79C">
            <wp:simplePos x="0" y="0"/>
            <wp:positionH relativeFrom="page">
              <wp:posOffset>1612391</wp:posOffset>
            </wp:positionH>
            <wp:positionV relativeFrom="page">
              <wp:posOffset>4312915</wp:posOffset>
            </wp:positionV>
            <wp:extent cx="5452871" cy="6096"/>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lang w:val="pt-BR"/>
        </w:rPr>
        <w:drawing>
          <wp:anchor distT="0" distB="0" distL="0" distR="0" simplePos="0" relativeHeight="251694080" behindDoc="1" locked="0" layoutInCell="1" allowOverlap="1" wp14:anchorId="7AB94F2E" wp14:editId="321F83E9">
            <wp:simplePos x="0" y="0"/>
            <wp:positionH relativeFrom="page">
              <wp:posOffset>1612391</wp:posOffset>
            </wp:positionH>
            <wp:positionV relativeFrom="page">
              <wp:posOffset>4436359</wp:posOffset>
            </wp:positionV>
            <wp:extent cx="5452871" cy="6096"/>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lang w:val="pt-BR"/>
        </w:rPr>
        <w:drawing>
          <wp:anchor distT="0" distB="0" distL="0" distR="0" simplePos="0" relativeHeight="251695104" behindDoc="1" locked="0" layoutInCell="1" allowOverlap="1" wp14:anchorId="69F024CB" wp14:editId="3CC05D2F">
            <wp:simplePos x="0" y="0"/>
            <wp:positionH relativeFrom="page">
              <wp:posOffset>1612391</wp:posOffset>
            </wp:positionH>
            <wp:positionV relativeFrom="page">
              <wp:posOffset>4559803</wp:posOffset>
            </wp:positionV>
            <wp:extent cx="5452871" cy="6096"/>
            <wp:effectExtent l="0" t="0" r="0" b="0"/>
            <wp:wrapNone/>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lang w:val="pt-BR"/>
        </w:rPr>
        <w:drawing>
          <wp:anchor distT="0" distB="0" distL="0" distR="0" simplePos="0" relativeHeight="251696128" behindDoc="1" locked="0" layoutInCell="1" allowOverlap="1" wp14:anchorId="7D1C7C65" wp14:editId="48DD3543">
            <wp:simplePos x="0" y="0"/>
            <wp:positionH relativeFrom="page">
              <wp:posOffset>1612391</wp:posOffset>
            </wp:positionH>
            <wp:positionV relativeFrom="page">
              <wp:posOffset>4683247</wp:posOffset>
            </wp:positionV>
            <wp:extent cx="5452871" cy="6096"/>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lang w:val="pt-BR"/>
        </w:rPr>
        <w:drawing>
          <wp:anchor distT="0" distB="0" distL="0" distR="0" simplePos="0" relativeHeight="251697152" behindDoc="1" locked="0" layoutInCell="1" allowOverlap="1" wp14:anchorId="6A599861" wp14:editId="0A37AF50">
            <wp:simplePos x="0" y="0"/>
            <wp:positionH relativeFrom="page">
              <wp:posOffset>1612391</wp:posOffset>
            </wp:positionH>
            <wp:positionV relativeFrom="page">
              <wp:posOffset>4806691</wp:posOffset>
            </wp:positionV>
            <wp:extent cx="5452871" cy="6096"/>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lang w:val="pt-BR"/>
        </w:rPr>
        <w:drawing>
          <wp:anchor distT="0" distB="0" distL="0" distR="0" simplePos="0" relativeHeight="251704320" behindDoc="1" locked="0" layoutInCell="1" allowOverlap="1" wp14:anchorId="4F2AC20E" wp14:editId="366379BD">
            <wp:simplePos x="0" y="0"/>
            <wp:positionH relativeFrom="page">
              <wp:posOffset>1612391</wp:posOffset>
            </wp:positionH>
            <wp:positionV relativeFrom="page">
              <wp:posOffset>7769346</wp:posOffset>
            </wp:positionV>
            <wp:extent cx="5452872" cy="6095"/>
            <wp:effectExtent l="0" t="0" r="0" b="0"/>
            <wp:wrapNone/>
            <wp:docPr id="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png"/>
                    <pic:cNvPicPr/>
                  </pic:nvPicPr>
                  <pic:blipFill>
                    <a:blip r:embed="rId23" cstate="print"/>
                    <a:stretch>
                      <a:fillRect/>
                    </a:stretch>
                  </pic:blipFill>
                  <pic:spPr>
                    <a:xfrm>
                      <a:off x="0" y="0"/>
                      <a:ext cx="5452872" cy="6095"/>
                    </a:xfrm>
                    <a:prstGeom prst="rect">
                      <a:avLst/>
                    </a:prstGeom>
                  </pic:spPr>
                </pic:pic>
              </a:graphicData>
            </a:graphic>
          </wp:anchor>
        </w:drawing>
      </w:r>
      <w:r w:rsidRPr="00FB634A">
        <w:rPr>
          <w:lang w:val="pt-BR"/>
        </w:rPr>
        <w:drawing>
          <wp:anchor distT="0" distB="0" distL="0" distR="0" simplePos="0" relativeHeight="251705344" behindDoc="1" locked="0" layoutInCell="1" allowOverlap="1" wp14:anchorId="002BC743" wp14:editId="2A8816E7">
            <wp:simplePos x="0" y="0"/>
            <wp:positionH relativeFrom="page">
              <wp:posOffset>1612391</wp:posOffset>
            </wp:positionH>
            <wp:positionV relativeFrom="page">
              <wp:posOffset>7892791</wp:posOffset>
            </wp:positionV>
            <wp:extent cx="5452872" cy="6095"/>
            <wp:effectExtent l="0" t="0" r="0" b="0"/>
            <wp:wrapNone/>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23" cstate="print"/>
                    <a:stretch>
                      <a:fillRect/>
                    </a:stretch>
                  </pic:blipFill>
                  <pic:spPr>
                    <a:xfrm>
                      <a:off x="0" y="0"/>
                      <a:ext cx="5452872" cy="6095"/>
                    </a:xfrm>
                    <a:prstGeom prst="rect">
                      <a:avLst/>
                    </a:prstGeom>
                  </pic:spPr>
                </pic:pic>
              </a:graphicData>
            </a:graphic>
          </wp:anchor>
        </w:drawing>
      </w:r>
      <w:r w:rsidRPr="00FB634A">
        <w:rPr>
          <w:lang w:val="pt-BR"/>
        </w:rPr>
        <w:drawing>
          <wp:anchor distT="0" distB="0" distL="0" distR="0" simplePos="0" relativeHeight="251706368" behindDoc="1" locked="0" layoutInCell="1" allowOverlap="1" wp14:anchorId="4DCA97CD" wp14:editId="702E7CF8">
            <wp:simplePos x="0" y="0"/>
            <wp:positionH relativeFrom="page">
              <wp:posOffset>1612391</wp:posOffset>
            </wp:positionH>
            <wp:positionV relativeFrom="page">
              <wp:posOffset>8014710</wp:posOffset>
            </wp:positionV>
            <wp:extent cx="5452872" cy="6095"/>
            <wp:effectExtent l="0" t="0" r="0" b="0"/>
            <wp:wrapNone/>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23" cstate="print"/>
                    <a:stretch>
                      <a:fillRect/>
                    </a:stretch>
                  </pic:blipFill>
                  <pic:spPr>
                    <a:xfrm>
                      <a:off x="0" y="0"/>
                      <a:ext cx="5452872" cy="6095"/>
                    </a:xfrm>
                    <a:prstGeom prst="rect">
                      <a:avLst/>
                    </a:prstGeom>
                  </pic:spPr>
                </pic:pic>
              </a:graphicData>
            </a:graphic>
          </wp:anchor>
        </w:drawing>
      </w:r>
      <w:r w:rsidRPr="00FB634A">
        <w:rPr>
          <w:lang w:val="pt-BR"/>
        </w:rPr>
        <w:drawing>
          <wp:anchor distT="0" distB="0" distL="0" distR="0" simplePos="0" relativeHeight="251707392" behindDoc="1" locked="0" layoutInCell="1" allowOverlap="1" wp14:anchorId="5728E3E9" wp14:editId="56BC3869">
            <wp:simplePos x="0" y="0"/>
            <wp:positionH relativeFrom="page">
              <wp:posOffset>1612391</wp:posOffset>
            </wp:positionH>
            <wp:positionV relativeFrom="page">
              <wp:posOffset>8138155</wp:posOffset>
            </wp:positionV>
            <wp:extent cx="5452872" cy="6095"/>
            <wp:effectExtent l="0" t="0" r="0" b="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23" cstate="print"/>
                    <a:stretch>
                      <a:fillRect/>
                    </a:stretch>
                  </pic:blipFill>
                  <pic:spPr>
                    <a:xfrm>
                      <a:off x="0" y="0"/>
                      <a:ext cx="5452872" cy="6095"/>
                    </a:xfrm>
                    <a:prstGeom prst="rect">
                      <a:avLst/>
                    </a:prstGeom>
                  </pic:spPr>
                </pic:pic>
              </a:graphicData>
            </a:graphic>
          </wp:anchor>
        </w:drawing>
      </w:r>
      <w:r w:rsidR="0075647C" w:rsidRPr="00FB634A">
        <w:rPr>
          <w:lang w:val="pt-BR"/>
        </w:rPr>
        <w:t>um complemento de recursos fornecidos pelo Sescoop Nacional, uma vez que somente as contribuições realizações realizadas pelas cooperativas do Estado não são suficientes para execução de suas atividades</w:t>
      </w:r>
      <w:r w:rsidR="0075647C" w:rsidRPr="00FB634A">
        <w:rPr>
          <w:w w:val="90"/>
          <w:lang w:val="pt-BR"/>
        </w:rPr>
        <w:t>.</w:t>
      </w:r>
    </w:p>
    <w:p w:rsidR="003A4789" w:rsidRPr="001D05F9" w:rsidRDefault="003A4789" w:rsidP="00437E95">
      <w:pPr>
        <w:pStyle w:val="PargrafodaLista"/>
        <w:numPr>
          <w:ilvl w:val="0"/>
          <w:numId w:val="12"/>
        </w:numPr>
        <w:tabs>
          <w:tab w:val="left" w:pos="1887"/>
        </w:tabs>
        <w:spacing w:before="84" w:line="266" w:lineRule="auto"/>
        <w:ind w:right="269"/>
        <w:rPr>
          <w:lang w:val="pt-BR"/>
        </w:rPr>
      </w:pPr>
      <w:r>
        <w:rPr>
          <w:lang w:val="pt-BR"/>
        </w:rPr>
        <w:drawing>
          <wp:anchor distT="0" distB="0" distL="0" distR="0" simplePos="0" relativeHeight="251686912" behindDoc="1" locked="0" layoutInCell="1" allowOverlap="1" wp14:anchorId="37355FA3" wp14:editId="15A2D106">
            <wp:simplePos x="0" y="0"/>
            <wp:positionH relativeFrom="page">
              <wp:posOffset>1612391</wp:posOffset>
            </wp:positionH>
            <wp:positionV relativeFrom="paragraph">
              <wp:posOffset>1307558</wp:posOffset>
            </wp:positionV>
            <wp:extent cx="5452871" cy="6096"/>
            <wp:effectExtent l="0" t="0" r="0" b="0"/>
            <wp:wrapNone/>
            <wp:docPr id="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png"/>
                    <pic:cNvPicPr/>
                  </pic:nvPicPr>
                  <pic:blipFill>
                    <a:blip r:embed="rId23" cstate="print"/>
                    <a:stretch>
                      <a:fillRect/>
                    </a:stretch>
                  </pic:blipFill>
                  <pic:spPr>
                    <a:xfrm>
                      <a:off x="0" y="0"/>
                      <a:ext cx="5452871" cy="6096"/>
                    </a:xfrm>
                    <a:prstGeom prst="rect">
                      <a:avLst/>
                    </a:prstGeom>
                  </pic:spPr>
                </pic:pic>
              </a:graphicData>
            </a:graphic>
          </wp:anchor>
        </w:drawing>
      </w:r>
      <w:r>
        <w:rPr>
          <w:lang w:val="pt-BR"/>
        </w:rPr>
        <w:drawing>
          <wp:anchor distT="0" distB="0" distL="0" distR="0" simplePos="0" relativeHeight="251687936" behindDoc="1" locked="0" layoutInCell="1" allowOverlap="1" wp14:anchorId="17D7FFB3" wp14:editId="547940BB">
            <wp:simplePos x="0" y="0"/>
            <wp:positionH relativeFrom="page">
              <wp:posOffset>1612391</wp:posOffset>
            </wp:positionH>
            <wp:positionV relativeFrom="paragraph">
              <wp:posOffset>1431002</wp:posOffset>
            </wp:positionV>
            <wp:extent cx="5452871" cy="6096"/>
            <wp:effectExtent l="0" t="0" r="0"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23" cstate="print"/>
                    <a:stretch>
                      <a:fillRect/>
                    </a:stretch>
                  </pic:blipFill>
                  <pic:spPr>
                    <a:xfrm>
                      <a:off x="0" y="0"/>
                      <a:ext cx="5452871" cy="6096"/>
                    </a:xfrm>
                    <a:prstGeom prst="rect">
                      <a:avLst/>
                    </a:prstGeom>
                  </pic:spPr>
                </pic:pic>
              </a:graphicData>
            </a:graphic>
          </wp:anchor>
        </w:drawing>
      </w:r>
      <w:r>
        <w:rPr>
          <w:lang w:val="pt-BR"/>
        </w:rPr>
        <w:drawing>
          <wp:anchor distT="0" distB="0" distL="0" distR="0" simplePos="0" relativeHeight="251688960" behindDoc="1" locked="0" layoutInCell="1" allowOverlap="1" wp14:anchorId="221D9A44" wp14:editId="64B3F1FA">
            <wp:simplePos x="0" y="0"/>
            <wp:positionH relativeFrom="page">
              <wp:posOffset>1612391</wp:posOffset>
            </wp:positionH>
            <wp:positionV relativeFrom="paragraph">
              <wp:posOffset>1554446</wp:posOffset>
            </wp:positionV>
            <wp:extent cx="5452871" cy="6096"/>
            <wp:effectExtent l="0" t="0" r="0" b="0"/>
            <wp:wrapNone/>
            <wp:docPr id="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png"/>
                    <pic:cNvPicPr/>
                  </pic:nvPicPr>
                  <pic:blipFill>
                    <a:blip r:embed="rId23" cstate="print"/>
                    <a:stretch>
                      <a:fillRect/>
                    </a:stretch>
                  </pic:blipFill>
                  <pic:spPr>
                    <a:xfrm>
                      <a:off x="0" y="0"/>
                      <a:ext cx="5452871" cy="6096"/>
                    </a:xfrm>
                    <a:prstGeom prst="rect">
                      <a:avLst/>
                    </a:prstGeom>
                  </pic:spPr>
                </pic:pic>
              </a:graphicData>
            </a:graphic>
          </wp:anchor>
        </w:drawing>
      </w:r>
      <w:r>
        <w:rPr>
          <w:lang w:val="pt-BR"/>
        </w:rPr>
        <w:drawing>
          <wp:anchor distT="0" distB="0" distL="0" distR="0" simplePos="0" relativeHeight="251689984" behindDoc="1" locked="0" layoutInCell="1" allowOverlap="1" wp14:anchorId="2E85226E" wp14:editId="448695BA">
            <wp:simplePos x="0" y="0"/>
            <wp:positionH relativeFrom="page">
              <wp:posOffset>1612391</wp:posOffset>
            </wp:positionH>
            <wp:positionV relativeFrom="paragraph">
              <wp:posOffset>1677890</wp:posOffset>
            </wp:positionV>
            <wp:extent cx="5452871" cy="6096"/>
            <wp:effectExtent l="0" t="0" r="0" b="0"/>
            <wp:wrapNone/>
            <wp:docPr id="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lang w:val="pt-BR"/>
        </w:rPr>
        <w:t>Refere-se</w:t>
      </w:r>
      <w:proofErr w:type="gramStart"/>
      <w:r w:rsidRPr="00FB634A">
        <w:rPr>
          <w:lang w:val="pt-BR"/>
        </w:rPr>
        <w:t xml:space="preserve"> </w:t>
      </w:r>
      <w:r w:rsidR="00437E95" w:rsidRPr="00FB634A">
        <w:rPr>
          <w:lang w:val="pt-BR"/>
        </w:rPr>
        <w:t xml:space="preserve"> </w:t>
      </w:r>
      <w:proofErr w:type="gramEnd"/>
      <w:r w:rsidR="00437E95" w:rsidRPr="00FB634A">
        <w:rPr>
          <w:lang w:val="pt-BR"/>
        </w:rPr>
        <w:t>a  maior  parte  de alienação  do imobilizado., sendo  o res</w:t>
      </w:r>
      <w:r w:rsidR="00FB634A">
        <w:rPr>
          <w:lang w:val="pt-BR"/>
        </w:rPr>
        <w:t>tante   recuperação de despesa.</w:t>
      </w:r>
    </w:p>
    <w:p w:rsidR="00470365" w:rsidRPr="001D05F9" w:rsidRDefault="00470365" w:rsidP="003A4789">
      <w:pPr>
        <w:pStyle w:val="Corpodetexto"/>
        <w:spacing w:before="5"/>
        <w:rPr>
          <w:sz w:val="24"/>
          <w:lang w:val="pt-BR"/>
        </w:rPr>
      </w:pPr>
    </w:p>
    <w:tbl>
      <w:tblPr>
        <w:tblStyle w:val="TableNormal"/>
        <w:tblW w:w="0" w:type="auto"/>
        <w:tblInd w:w="1450" w:type="dxa"/>
        <w:tblLayout w:type="fixed"/>
        <w:tblLook w:val="01E0" w:firstRow="1" w:lastRow="1" w:firstColumn="1" w:lastColumn="1" w:noHBand="0" w:noVBand="0"/>
      </w:tblPr>
      <w:tblGrid>
        <w:gridCol w:w="5561"/>
        <w:gridCol w:w="2019"/>
        <w:gridCol w:w="1016"/>
      </w:tblGrid>
      <w:tr w:rsidR="003A4789" w:rsidRPr="00217F7E" w:rsidTr="003A4789">
        <w:trPr>
          <w:trHeight w:val="419"/>
        </w:trPr>
        <w:tc>
          <w:tcPr>
            <w:tcW w:w="5561" w:type="dxa"/>
          </w:tcPr>
          <w:p w:rsidR="003A4789" w:rsidRPr="001D05F9" w:rsidRDefault="003A4789" w:rsidP="003A4789">
            <w:pPr>
              <w:pStyle w:val="TableParagraph"/>
              <w:spacing w:line="267" w:lineRule="exact"/>
              <w:ind w:left="77"/>
              <w:rPr>
                <w:rFonts w:ascii="Arial Black" w:hAnsi="Arial Black"/>
                <w:sz w:val="19"/>
                <w:lang w:val="pt-BR"/>
              </w:rPr>
            </w:pPr>
            <w:r w:rsidRPr="001D05F9">
              <w:rPr>
                <w:rFonts w:ascii="Arial Black" w:hAnsi="Arial Black"/>
                <w:sz w:val="19"/>
                <w:lang w:val="pt-BR"/>
              </w:rPr>
              <w:t xml:space="preserve">16. Pessoal, encargos e benefícios </w:t>
            </w:r>
            <w:proofErr w:type="gramStart"/>
            <w:r w:rsidRPr="001D05F9">
              <w:rPr>
                <w:rFonts w:ascii="Arial Black" w:hAnsi="Arial Black"/>
                <w:sz w:val="19"/>
                <w:lang w:val="pt-BR"/>
              </w:rPr>
              <w:t>sociais</w:t>
            </w:r>
            <w:proofErr w:type="gramEnd"/>
          </w:p>
        </w:tc>
        <w:tc>
          <w:tcPr>
            <w:tcW w:w="3035" w:type="dxa"/>
            <w:gridSpan w:val="2"/>
          </w:tcPr>
          <w:p w:rsidR="003A4789" w:rsidRPr="001D05F9" w:rsidRDefault="003A4789" w:rsidP="003A4789">
            <w:pPr>
              <w:pStyle w:val="TableParagraph"/>
              <w:rPr>
                <w:rFonts w:ascii="Times New Roman"/>
                <w:sz w:val="16"/>
                <w:lang w:val="pt-BR"/>
              </w:rPr>
            </w:pPr>
          </w:p>
        </w:tc>
      </w:tr>
      <w:tr w:rsidR="003A4789" w:rsidTr="003A4789">
        <w:trPr>
          <w:trHeight w:val="499"/>
        </w:trPr>
        <w:tc>
          <w:tcPr>
            <w:tcW w:w="556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Descrição</w:t>
            </w:r>
            <w:proofErr w:type="spellEnd"/>
          </w:p>
        </w:tc>
        <w:tc>
          <w:tcPr>
            <w:tcW w:w="2019" w:type="dxa"/>
            <w:tcBorders>
              <w:bottom w:val="single" w:sz="12" w:space="0" w:color="000000"/>
            </w:tcBorders>
          </w:tcPr>
          <w:p w:rsidR="003A4789" w:rsidRDefault="009E4AED" w:rsidP="002D1758">
            <w:pPr>
              <w:pStyle w:val="TableParagraph"/>
              <w:spacing w:before="126"/>
              <w:ind w:right="126"/>
              <w:jc w:val="right"/>
              <w:rPr>
                <w:b/>
                <w:sz w:val="16"/>
              </w:rPr>
            </w:pPr>
            <w:r>
              <w:rPr>
                <w:b/>
                <w:sz w:val="16"/>
              </w:rPr>
              <w:t>30/09/2018</w:t>
            </w:r>
          </w:p>
        </w:tc>
        <w:tc>
          <w:tcPr>
            <w:tcW w:w="1016" w:type="dxa"/>
            <w:tcBorders>
              <w:bottom w:val="single" w:sz="12" w:space="0" w:color="000000"/>
            </w:tcBorders>
          </w:tcPr>
          <w:p w:rsidR="003A4789" w:rsidRDefault="003A4789" w:rsidP="002D1758">
            <w:pPr>
              <w:pStyle w:val="TableParagraph"/>
              <w:spacing w:before="126"/>
              <w:ind w:right="67"/>
              <w:jc w:val="right"/>
              <w:rPr>
                <w:b/>
                <w:sz w:val="16"/>
              </w:rPr>
            </w:pPr>
            <w:r>
              <w:rPr>
                <w:b/>
                <w:sz w:val="16"/>
              </w:rPr>
              <w:t>31/12/</w:t>
            </w:r>
            <w:r w:rsidR="008B23D7">
              <w:rPr>
                <w:b/>
                <w:sz w:val="16"/>
              </w:rPr>
              <w:t>201</w:t>
            </w:r>
            <w:r w:rsidR="002D1758">
              <w:rPr>
                <w:b/>
                <w:sz w:val="16"/>
              </w:rPr>
              <w:t>7</w:t>
            </w:r>
          </w:p>
        </w:tc>
      </w:tr>
      <w:tr w:rsidR="002D1758" w:rsidTr="003A4789">
        <w:trPr>
          <w:trHeight w:val="200"/>
        </w:trPr>
        <w:tc>
          <w:tcPr>
            <w:tcW w:w="5561" w:type="dxa"/>
            <w:tcBorders>
              <w:top w:val="single" w:sz="12" w:space="0" w:color="000000"/>
            </w:tcBorders>
          </w:tcPr>
          <w:p w:rsidR="002D1758" w:rsidRDefault="002D1758" w:rsidP="003A4789">
            <w:pPr>
              <w:pStyle w:val="TableParagraph"/>
              <w:spacing w:line="180" w:lineRule="exact"/>
              <w:ind w:left="77"/>
              <w:rPr>
                <w:sz w:val="16"/>
              </w:rPr>
            </w:pPr>
            <w:proofErr w:type="spellStart"/>
            <w:r>
              <w:rPr>
                <w:sz w:val="16"/>
              </w:rPr>
              <w:t>Salários</w:t>
            </w:r>
            <w:proofErr w:type="spellEnd"/>
            <w:r>
              <w:rPr>
                <w:sz w:val="16"/>
              </w:rPr>
              <w:t xml:space="preserve"> e </w:t>
            </w:r>
            <w:proofErr w:type="spellStart"/>
            <w:r>
              <w:rPr>
                <w:sz w:val="16"/>
              </w:rPr>
              <w:t>proventos</w:t>
            </w:r>
            <w:proofErr w:type="spellEnd"/>
          </w:p>
        </w:tc>
        <w:tc>
          <w:tcPr>
            <w:tcW w:w="2019" w:type="dxa"/>
            <w:tcBorders>
              <w:top w:val="single" w:sz="12" w:space="0" w:color="000000"/>
            </w:tcBorders>
          </w:tcPr>
          <w:p w:rsidR="002D1758" w:rsidRDefault="002D1758" w:rsidP="002D1758">
            <w:pPr>
              <w:pStyle w:val="TableParagraph"/>
              <w:spacing w:line="180" w:lineRule="exact"/>
              <w:ind w:right="126"/>
              <w:jc w:val="right"/>
              <w:rPr>
                <w:sz w:val="16"/>
              </w:rPr>
            </w:pPr>
            <w:r>
              <w:rPr>
                <w:sz w:val="16"/>
              </w:rPr>
              <w:t>-</w:t>
            </w:r>
            <w:r w:rsidR="009E4AED">
              <w:rPr>
                <w:sz w:val="16"/>
              </w:rPr>
              <w:t xml:space="preserve"> 327.156</w:t>
            </w:r>
          </w:p>
        </w:tc>
        <w:tc>
          <w:tcPr>
            <w:tcW w:w="1016" w:type="dxa"/>
            <w:tcBorders>
              <w:top w:val="single" w:sz="12" w:space="0" w:color="000000"/>
            </w:tcBorders>
          </w:tcPr>
          <w:p w:rsidR="002D1758" w:rsidRDefault="002D1758" w:rsidP="00D450FE">
            <w:pPr>
              <w:pStyle w:val="TableParagraph"/>
              <w:spacing w:line="180" w:lineRule="exact"/>
              <w:ind w:right="126"/>
              <w:jc w:val="right"/>
              <w:rPr>
                <w:sz w:val="16"/>
              </w:rPr>
            </w:pPr>
            <w:r>
              <w:rPr>
                <w:sz w:val="16"/>
              </w:rPr>
              <w:t>-374.638</w:t>
            </w:r>
          </w:p>
        </w:tc>
      </w:tr>
      <w:tr w:rsidR="002D1758" w:rsidTr="003A4789">
        <w:trPr>
          <w:trHeight w:val="193"/>
        </w:trPr>
        <w:tc>
          <w:tcPr>
            <w:tcW w:w="5561" w:type="dxa"/>
          </w:tcPr>
          <w:p w:rsidR="002D1758" w:rsidRDefault="002D1758" w:rsidP="003A4789">
            <w:pPr>
              <w:pStyle w:val="TableParagraph"/>
              <w:spacing w:line="173" w:lineRule="exact"/>
              <w:ind w:left="77"/>
              <w:rPr>
                <w:sz w:val="16"/>
              </w:rPr>
            </w:pPr>
            <w:proofErr w:type="spellStart"/>
            <w:r>
              <w:rPr>
                <w:sz w:val="16"/>
              </w:rPr>
              <w:t>Férias</w:t>
            </w:r>
            <w:proofErr w:type="spellEnd"/>
          </w:p>
        </w:tc>
        <w:tc>
          <w:tcPr>
            <w:tcW w:w="2019" w:type="dxa"/>
          </w:tcPr>
          <w:p w:rsidR="002D1758" w:rsidRDefault="002D1758" w:rsidP="009E4AED">
            <w:pPr>
              <w:pStyle w:val="TableParagraph"/>
              <w:spacing w:line="173" w:lineRule="exact"/>
              <w:ind w:right="126"/>
              <w:jc w:val="right"/>
              <w:rPr>
                <w:sz w:val="16"/>
              </w:rPr>
            </w:pPr>
            <w:r>
              <w:rPr>
                <w:sz w:val="16"/>
              </w:rPr>
              <w:t>-</w:t>
            </w:r>
            <w:r w:rsidR="009E4AED" w:rsidRPr="009E4AED">
              <w:rPr>
                <w:sz w:val="16"/>
              </w:rPr>
              <w:t>21</w:t>
            </w:r>
            <w:r w:rsidR="009E4AED">
              <w:rPr>
                <w:sz w:val="16"/>
              </w:rPr>
              <w:t>.</w:t>
            </w:r>
            <w:r w:rsidR="009E4AED" w:rsidRPr="009E4AED">
              <w:rPr>
                <w:sz w:val="16"/>
              </w:rPr>
              <w:t>995</w:t>
            </w:r>
          </w:p>
        </w:tc>
        <w:tc>
          <w:tcPr>
            <w:tcW w:w="1016" w:type="dxa"/>
          </w:tcPr>
          <w:p w:rsidR="002D1758" w:rsidRDefault="002D1758" w:rsidP="00D450FE">
            <w:pPr>
              <w:pStyle w:val="TableParagraph"/>
              <w:spacing w:line="173" w:lineRule="exact"/>
              <w:ind w:right="126"/>
              <w:jc w:val="right"/>
              <w:rPr>
                <w:sz w:val="16"/>
              </w:rPr>
            </w:pPr>
            <w:r>
              <w:rPr>
                <w:sz w:val="16"/>
              </w:rPr>
              <w:t>-32.939</w:t>
            </w:r>
          </w:p>
        </w:tc>
      </w:tr>
      <w:tr w:rsidR="002D1758" w:rsidTr="003A4789">
        <w:trPr>
          <w:trHeight w:val="194"/>
        </w:trPr>
        <w:tc>
          <w:tcPr>
            <w:tcW w:w="5561" w:type="dxa"/>
          </w:tcPr>
          <w:p w:rsidR="002D1758" w:rsidRDefault="002D1758" w:rsidP="003A4789">
            <w:pPr>
              <w:pStyle w:val="TableParagraph"/>
              <w:spacing w:line="174" w:lineRule="exact"/>
              <w:ind w:left="77"/>
              <w:rPr>
                <w:sz w:val="16"/>
              </w:rPr>
            </w:pPr>
            <w:r>
              <w:rPr>
                <w:sz w:val="16"/>
              </w:rPr>
              <w:t xml:space="preserve">13° </w:t>
            </w:r>
            <w:proofErr w:type="spellStart"/>
            <w:r>
              <w:rPr>
                <w:sz w:val="16"/>
              </w:rPr>
              <w:t>salário</w:t>
            </w:r>
            <w:proofErr w:type="spellEnd"/>
          </w:p>
        </w:tc>
        <w:tc>
          <w:tcPr>
            <w:tcW w:w="2019" w:type="dxa"/>
          </w:tcPr>
          <w:p w:rsidR="002D1758" w:rsidRDefault="002D1758" w:rsidP="002D1758">
            <w:pPr>
              <w:pStyle w:val="TableParagraph"/>
              <w:spacing w:line="174" w:lineRule="exact"/>
              <w:ind w:right="126"/>
              <w:jc w:val="right"/>
              <w:rPr>
                <w:sz w:val="16"/>
              </w:rPr>
            </w:pPr>
            <w:r>
              <w:rPr>
                <w:sz w:val="16"/>
              </w:rPr>
              <w:t>-</w:t>
            </w:r>
            <w:r w:rsidR="009E4AED">
              <w:rPr>
                <w:sz w:val="16"/>
              </w:rPr>
              <w:t>28.325</w:t>
            </w:r>
          </w:p>
        </w:tc>
        <w:tc>
          <w:tcPr>
            <w:tcW w:w="1016" w:type="dxa"/>
          </w:tcPr>
          <w:p w:rsidR="002D1758" w:rsidRDefault="002D1758" w:rsidP="00D450FE">
            <w:pPr>
              <w:pStyle w:val="TableParagraph"/>
              <w:spacing w:line="174" w:lineRule="exact"/>
              <w:ind w:right="126"/>
              <w:jc w:val="right"/>
              <w:rPr>
                <w:sz w:val="16"/>
              </w:rPr>
            </w:pPr>
            <w:r>
              <w:rPr>
                <w:sz w:val="16"/>
              </w:rPr>
              <w:t>-61.479</w:t>
            </w:r>
          </w:p>
        </w:tc>
      </w:tr>
      <w:tr w:rsidR="002D1758" w:rsidTr="003A4789">
        <w:trPr>
          <w:trHeight w:val="194"/>
        </w:trPr>
        <w:tc>
          <w:tcPr>
            <w:tcW w:w="5561" w:type="dxa"/>
          </w:tcPr>
          <w:p w:rsidR="002D1758" w:rsidRDefault="002D1758" w:rsidP="003A4789">
            <w:pPr>
              <w:pStyle w:val="TableParagraph"/>
              <w:spacing w:line="174" w:lineRule="exact"/>
              <w:ind w:left="77"/>
              <w:rPr>
                <w:sz w:val="16"/>
              </w:rPr>
            </w:pPr>
            <w:proofErr w:type="spellStart"/>
            <w:r>
              <w:rPr>
                <w:sz w:val="16"/>
              </w:rPr>
              <w:t>Encargos</w:t>
            </w:r>
            <w:proofErr w:type="spellEnd"/>
            <w:r>
              <w:rPr>
                <w:sz w:val="16"/>
              </w:rPr>
              <w:t xml:space="preserve"> </w:t>
            </w:r>
            <w:proofErr w:type="spellStart"/>
            <w:r>
              <w:rPr>
                <w:sz w:val="16"/>
              </w:rPr>
              <w:t>trabalhistas</w:t>
            </w:r>
            <w:proofErr w:type="spellEnd"/>
          </w:p>
        </w:tc>
        <w:tc>
          <w:tcPr>
            <w:tcW w:w="2019" w:type="dxa"/>
          </w:tcPr>
          <w:p w:rsidR="002D1758" w:rsidRDefault="002D1758" w:rsidP="002D1758">
            <w:pPr>
              <w:pStyle w:val="TableParagraph"/>
              <w:spacing w:line="174" w:lineRule="exact"/>
              <w:ind w:right="126"/>
              <w:jc w:val="right"/>
              <w:rPr>
                <w:sz w:val="16"/>
              </w:rPr>
            </w:pPr>
            <w:r>
              <w:rPr>
                <w:sz w:val="16"/>
              </w:rPr>
              <w:t>-</w:t>
            </w:r>
            <w:r w:rsidR="009E4AED">
              <w:rPr>
                <w:sz w:val="16"/>
              </w:rPr>
              <w:t>123.488</w:t>
            </w:r>
          </w:p>
        </w:tc>
        <w:tc>
          <w:tcPr>
            <w:tcW w:w="1016" w:type="dxa"/>
          </w:tcPr>
          <w:p w:rsidR="002D1758" w:rsidRDefault="002D1758" w:rsidP="00D450FE">
            <w:pPr>
              <w:pStyle w:val="TableParagraph"/>
              <w:spacing w:line="174" w:lineRule="exact"/>
              <w:ind w:right="126"/>
              <w:jc w:val="right"/>
              <w:rPr>
                <w:sz w:val="16"/>
              </w:rPr>
            </w:pPr>
            <w:r>
              <w:rPr>
                <w:sz w:val="16"/>
              </w:rPr>
              <w:t>-157.515</w:t>
            </w:r>
          </w:p>
        </w:tc>
      </w:tr>
      <w:tr w:rsidR="002D1758" w:rsidTr="003A4789">
        <w:trPr>
          <w:trHeight w:val="194"/>
        </w:trPr>
        <w:tc>
          <w:tcPr>
            <w:tcW w:w="5561" w:type="dxa"/>
          </w:tcPr>
          <w:p w:rsidR="002D1758" w:rsidRDefault="002D1758" w:rsidP="003A4789">
            <w:pPr>
              <w:pStyle w:val="TableParagraph"/>
              <w:spacing w:line="174" w:lineRule="exact"/>
              <w:ind w:left="77"/>
              <w:rPr>
                <w:sz w:val="16"/>
              </w:rPr>
            </w:pPr>
            <w:proofErr w:type="spellStart"/>
            <w:r>
              <w:rPr>
                <w:sz w:val="16"/>
              </w:rPr>
              <w:t>Benefícios</w:t>
            </w:r>
            <w:proofErr w:type="spellEnd"/>
          </w:p>
        </w:tc>
        <w:tc>
          <w:tcPr>
            <w:tcW w:w="2019" w:type="dxa"/>
          </w:tcPr>
          <w:p w:rsidR="002D1758" w:rsidRDefault="002D1758" w:rsidP="009E4AED">
            <w:pPr>
              <w:pStyle w:val="TableParagraph"/>
              <w:spacing w:line="174" w:lineRule="exact"/>
              <w:ind w:right="126"/>
              <w:jc w:val="right"/>
              <w:rPr>
                <w:sz w:val="16"/>
              </w:rPr>
            </w:pPr>
            <w:r>
              <w:rPr>
                <w:sz w:val="16"/>
              </w:rPr>
              <w:t>-</w:t>
            </w:r>
            <w:r w:rsidR="009E4AED">
              <w:rPr>
                <w:sz w:val="16"/>
              </w:rPr>
              <w:t>144.410</w:t>
            </w:r>
          </w:p>
        </w:tc>
        <w:tc>
          <w:tcPr>
            <w:tcW w:w="1016" w:type="dxa"/>
          </w:tcPr>
          <w:p w:rsidR="002D1758" w:rsidRDefault="002D1758" w:rsidP="00D450FE">
            <w:pPr>
              <w:pStyle w:val="TableParagraph"/>
              <w:spacing w:line="174" w:lineRule="exact"/>
              <w:ind w:right="126"/>
              <w:jc w:val="right"/>
              <w:rPr>
                <w:sz w:val="16"/>
              </w:rPr>
            </w:pPr>
            <w:r>
              <w:rPr>
                <w:sz w:val="16"/>
              </w:rPr>
              <w:t>-137.712</w:t>
            </w:r>
          </w:p>
        </w:tc>
      </w:tr>
      <w:tr w:rsidR="002D1758" w:rsidTr="003A4789">
        <w:trPr>
          <w:trHeight w:val="176"/>
        </w:trPr>
        <w:tc>
          <w:tcPr>
            <w:tcW w:w="5561" w:type="dxa"/>
            <w:tcBorders>
              <w:bottom w:val="single" w:sz="4" w:space="0" w:color="000000"/>
            </w:tcBorders>
          </w:tcPr>
          <w:p w:rsidR="002D1758" w:rsidRDefault="002D1758" w:rsidP="003A4789">
            <w:pPr>
              <w:pStyle w:val="TableParagraph"/>
              <w:spacing w:line="157" w:lineRule="exact"/>
              <w:ind w:left="77"/>
              <w:rPr>
                <w:sz w:val="16"/>
              </w:rPr>
            </w:pPr>
            <w:proofErr w:type="spellStart"/>
            <w:r>
              <w:rPr>
                <w:sz w:val="16"/>
              </w:rPr>
              <w:t>Indenizações</w:t>
            </w:r>
            <w:proofErr w:type="spellEnd"/>
            <w:r>
              <w:rPr>
                <w:sz w:val="16"/>
              </w:rPr>
              <w:t xml:space="preserve"> </w:t>
            </w:r>
            <w:proofErr w:type="spellStart"/>
            <w:r>
              <w:rPr>
                <w:sz w:val="16"/>
              </w:rPr>
              <w:t>trabalhistas</w:t>
            </w:r>
            <w:proofErr w:type="spellEnd"/>
          </w:p>
        </w:tc>
        <w:tc>
          <w:tcPr>
            <w:tcW w:w="2019" w:type="dxa"/>
            <w:tcBorders>
              <w:bottom w:val="single" w:sz="4" w:space="0" w:color="000000"/>
            </w:tcBorders>
          </w:tcPr>
          <w:p w:rsidR="002D1758" w:rsidRDefault="002D1758" w:rsidP="003A4789">
            <w:pPr>
              <w:pStyle w:val="TableParagraph"/>
              <w:spacing w:line="157" w:lineRule="exact"/>
              <w:ind w:right="126"/>
              <w:jc w:val="right"/>
              <w:rPr>
                <w:sz w:val="16"/>
              </w:rPr>
            </w:pPr>
          </w:p>
        </w:tc>
        <w:tc>
          <w:tcPr>
            <w:tcW w:w="1016" w:type="dxa"/>
            <w:tcBorders>
              <w:bottom w:val="single" w:sz="4" w:space="0" w:color="000000"/>
            </w:tcBorders>
          </w:tcPr>
          <w:p w:rsidR="002D1758" w:rsidRDefault="002D1758" w:rsidP="00D450FE">
            <w:pPr>
              <w:pStyle w:val="TableParagraph"/>
              <w:spacing w:line="157" w:lineRule="exact"/>
              <w:ind w:right="126"/>
              <w:jc w:val="right"/>
              <w:rPr>
                <w:sz w:val="16"/>
              </w:rPr>
            </w:pPr>
          </w:p>
        </w:tc>
      </w:tr>
      <w:tr w:rsidR="002D1758" w:rsidTr="003A4789">
        <w:trPr>
          <w:trHeight w:val="186"/>
        </w:trPr>
        <w:tc>
          <w:tcPr>
            <w:tcW w:w="5561" w:type="dxa"/>
            <w:tcBorders>
              <w:top w:val="single" w:sz="4" w:space="0" w:color="000000"/>
              <w:bottom w:val="single" w:sz="12" w:space="0" w:color="000000"/>
            </w:tcBorders>
          </w:tcPr>
          <w:p w:rsidR="002D1758" w:rsidRDefault="002D1758" w:rsidP="003A4789">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2D1758" w:rsidRDefault="002D1758" w:rsidP="009E4AED">
            <w:pPr>
              <w:pStyle w:val="TableParagraph"/>
              <w:spacing w:line="166" w:lineRule="exact"/>
              <w:ind w:right="126"/>
              <w:jc w:val="right"/>
              <w:rPr>
                <w:b/>
                <w:sz w:val="16"/>
              </w:rPr>
            </w:pPr>
            <w:r>
              <w:rPr>
                <w:b/>
                <w:sz w:val="16"/>
              </w:rPr>
              <w:t>-</w:t>
            </w:r>
            <w:r w:rsidR="009E4AED" w:rsidRPr="009E4AED">
              <w:rPr>
                <w:b/>
                <w:sz w:val="16"/>
              </w:rPr>
              <w:t>645</w:t>
            </w:r>
            <w:r w:rsidR="009E4AED">
              <w:rPr>
                <w:b/>
                <w:sz w:val="16"/>
              </w:rPr>
              <w:t>.374</w:t>
            </w:r>
          </w:p>
        </w:tc>
        <w:tc>
          <w:tcPr>
            <w:tcW w:w="1016" w:type="dxa"/>
            <w:tcBorders>
              <w:top w:val="single" w:sz="4" w:space="0" w:color="000000"/>
              <w:bottom w:val="single" w:sz="12" w:space="0" w:color="000000"/>
            </w:tcBorders>
          </w:tcPr>
          <w:p w:rsidR="002D1758" w:rsidRDefault="002D1758" w:rsidP="00D450FE">
            <w:pPr>
              <w:pStyle w:val="TableParagraph"/>
              <w:spacing w:line="166" w:lineRule="exact"/>
              <w:ind w:right="126"/>
              <w:jc w:val="right"/>
              <w:rPr>
                <w:b/>
                <w:sz w:val="16"/>
              </w:rPr>
            </w:pPr>
            <w:r>
              <w:rPr>
                <w:b/>
                <w:sz w:val="16"/>
              </w:rPr>
              <w:t>-764.283</w:t>
            </w:r>
          </w:p>
        </w:tc>
      </w:tr>
      <w:tr w:rsidR="003A4789" w:rsidTr="003A4789">
        <w:trPr>
          <w:trHeight w:val="715"/>
        </w:trPr>
        <w:tc>
          <w:tcPr>
            <w:tcW w:w="556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sz w:val="19"/>
              </w:rPr>
            </w:pPr>
            <w:r>
              <w:rPr>
                <w:rFonts w:ascii="Arial Black"/>
                <w:sz w:val="19"/>
              </w:rPr>
              <w:t xml:space="preserve">17. </w:t>
            </w:r>
            <w:proofErr w:type="spellStart"/>
            <w:r>
              <w:rPr>
                <w:rFonts w:ascii="Arial Black"/>
                <w:sz w:val="19"/>
              </w:rPr>
              <w:t>Despesas</w:t>
            </w:r>
            <w:proofErr w:type="spellEnd"/>
            <w:r>
              <w:rPr>
                <w:rFonts w:ascii="Arial Black"/>
                <w:sz w:val="19"/>
              </w:rPr>
              <w:t xml:space="preserve"> </w:t>
            </w:r>
            <w:proofErr w:type="spellStart"/>
            <w:r>
              <w:rPr>
                <w:rFonts w:ascii="Arial Black"/>
                <w:sz w:val="19"/>
              </w:rPr>
              <w:t>administrativas</w:t>
            </w:r>
            <w:proofErr w:type="spellEnd"/>
          </w:p>
        </w:tc>
        <w:tc>
          <w:tcPr>
            <w:tcW w:w="2019" w:type="dxa"/>
            <w:tcBorders>
              <w:top w:val="single" w:sz="12" w:space="0" w:color="000000"/>
            </w:tcBorders>
          </w:tcPr>
          <w:p w:rsidR="003A4789" w:rsidRDefault="003A4789" w:rsidP="003A4789">
            <w:pPr>
              <w:pStyle w:val="TableParagraph"/>
              <w:rPr>
                <w:rFonts w:ascii="Times New Roman"/>
                <w:sz w:val="16"/>
              </w:rPr>
            </w:pPr>
          </w:p>
        </w:tc>
        <w:tc>
          <w:tcPr>
            <w:tcW w:w="1016" w:type="dxa"/>
            <w:tcBorders>
              <w:top w:val="single" w:sz="12" w:space="0" w:color="000000"/>
            </w:tcBorders>
          </w:tcPr>
          <w:p w:rsidR="003A4789" w:rsidRDefault="003A4789" w:rsidP="003A4789">
            <w:pPr>
              <w:pStyle w:val="TableParagraph"/>
              <w:rPr>
                <w:rFonts w:ascii="Times New Roman"/>
                <w:sz w:val="16"/>
              </w:rPr>
            </w:pPr>
          </w:p>
        </w:tc>
      </w:tr>
      <w:tr w:rsidR="003A4789" w:rsidTr="003A4789">
        <w:trPr>
          <w:trHeight w:val="497"/>
        </w:trPr>
        <w:tc>
          <w:tcPr>
            <w:tcW w:w="5561"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3A4789" w:rsidRDefault="004E6E00" w:rsidP="000532AD">
            <w:pPr>
              <w:pStyle w:val="TableParagraph"/>
              <w:spacing w:before="125"/>
              <w:ind w:right="126"/>
              <w:jc w:val="right"/>
              <w:rPr>
                <w:b/>
                <w:sz w:val="16"/>
              </w:rPr>
            </w:pPr>
            <w:r>
              <w:rPr>
                <w:b/>
                <w:sz w:val="16"/>
              </w:rPr>
              <w:t>30/09/2018</w:t>
            </w:r>
          </w:p>
        </w:tc>
        <w:tc>
          <w:tcPr>
            <w:tcW w:w="1016" w:type="dxa"/>
            <w:tcBorders>
              <w:bottom w:val="single" w:sz="12" w:space="0" w:color="000000"/>
            </w:tcBorders>
          </w:tcPr>
          <w:p w:rsidR="003A4789" w:rsidRDefault="003A4789" w:rsidP="000532AD">
            <w:pPr>
              <w:pStyle w:val="TableParagraph"/>
              <w:spacing w:before="125"/>
              <w:ind w:right="67"/>
              <w:jc w:val="right"/>
              <w:rPr>
                <w:b/>
                <w:sz w:val="16"/>
              </w:rPr>
            </w:pPr>
            <w:r>
              <w:rPr>
                <w:b/>
                <w:sz w:val="16"/>
              </w:rPr>
              <w:t>31/12/</w:t>
            </w:r>
            <w:r w:rsidR="008B23D7">
              <w:rPr>
                <w:b/>
                <w:sz w:val="16"/>
              </w:rPr>
              <w:t>201</w:t>
            </w:r>
            <w:r w:rsidR="000532AD">
              <w:rPr>
                <w:b/>
                <w:sz w:val="16"/>
              </w:rPr>
              <w:t>7</w:t>
            </w:r>
          </w:p>
        </w:tc>
      </w:tr>
      <w:tr w:rsidR="000532AD" w:rsidTr="003A4789">
        <w:trPr>
          <w:trHeight w:val="201"/>
        </w:trPr>
        <w:tc>
          <w:tcPr>
            <w:tcW w:w="5561" w:type="dxa"/>
            <w:tcBorders>
              <w:top w:val="single" w:sz="12" w:space="0" w:color="000000"/>
            </w:tcBorders>
          </w:tcPr>
          <w:p w:rsidR="000532AD" w:rsidRPr="001D05F9" w:rsidRDefault="000532AD" w:rsidP="003A4789">
            <w:pPr>
              <w:pStyle w:val="TableParagraph"/>
              <w:spacing w:line="182" w:lineRule="exact"/>
              <w:ind w:left="77"/>
              <w:rPr>
                <w:sz w:val="16"/>
                <w:lang w:val="pt-BR"/>
              </w:rPr>
            </w:pPr>
            <w:r w:rsidRPr="001D05F9">
              <w:rPr>
                <w:sz w:val="16"/>
                <w:lang w:val="pt-BR"/>
              </w:rPr>
              <w:t>Despesas com dirigentes e conselheiros</w:t>
            </w:r>
          </w:p>
        </w:tc>
        <w:tc>
          <w:tcPr>
            <w:tcW w:w="2019" w:type="dxa"/>
            <w:tcBorders>
              <w:top w:val="single" w:sz="12" w:space="0" w:color="000000"/>
            </w:tcBorders>
          </w:tcPr>
          <w:p w:rsidR="000532AD" w:rsidRDefault="000532AD" w:rsidP="000532AD">
            <w:pPr>
              <w:pStyle w:val="TableParagraph"/>
              <w:spacing w:line="182" w:lineRule="exact"/>
              <w:ind w:right="141"/>
              <w:jc w:val="right"/>
              <w:rPr>
                <w:sz w:val="16"/>
              </w:rPr>
            </w:pPr>
            <w:r>
              <w:rPr>
                <w:sz w:val="16"/>
              </w:rPr>
              <w:t>-</w:t>
            </w:r>
            <w:r w:rsidR="004E6E00" w:rsidRPr="004E6E00">
              <w:rPr>
                <w:sz w:val="16"/>
              </w:rPr>
              <w:t>10</w:t>
            </w:r>
            <w:r w:rsidR="004E6E00">
              <w:rPr>
                <w:sz w:val="16"/>
              </w:rPr>
              <w:t>.</w:t>
            </w:r>
            <w:r w:rsidR="004E6E00" w:rsidRPr="004E6E00">
              <w:rPr>
                <w:sz w:val="16"/>
              </w:rPr>
              <w:t>500</w:t>
            </w:r>
          </w:p>
        </w:tc>
        <w:tc>
          <w:tcPr>
            <w:tcW w:w="1016" w:type="dxa"/>
            <w:tcBorders>
              <w:top w:val="single" w:sz="12" w:space="0" w:color="000000"/>
            </w:tcBorders>
          </w:tcPr>
          <w:p w:rsidR="000532AD" w:rsidRDefault="000532AD" w:rsidP="00D450FE">
            <w:pPr>
              <w:pStyle w:val="TableParagraph"/>
              <w:spacing w:line="182" w:lineRule="exact"/>
              <w:ind w:right="141"/>
              <w:jc w:val="right"/>
              <w:rPr>
                <w:sz w:val="16"/>
              </w:rPr>
            </w:pPr>
            <w:r>
              <w:rPr>
                <w:sz w:val="16"/>
              </w:rPr>
              <w:t>-9.300</w:t>
            </w:r>
          </w:p>
        </w:tc>
      </w:tr>
      <w:tr w:rsidR="000532AD" w:rsidTr="003A4789">
        <w:trPr>
          <w:trHeight w:val="193"/>
        </w:trPr>
        <w:tc>
          <w:tcPr>
            <w:tcW w:w="5561" w:type="dxa"/>
          </w:tcPr>
          <w:p w:rsidR="000532AD" w:rsidRDefault="000532AD" w:rsidP="003A4789">
            <w:pPr>
              <w:pStyle w:val="TableParagraph"/>
              <w:spacing w:line="173" w:lineRule="exact"/>
              <w:ind w:left="77"/>
              <w:rPr>
                <w:sz w:val="16"/>
              </w:rPr>
            </w:pPr>
            <w:proofErr w:type="spellStart"/>
            <w:r>
              <w:rPr>
                <w:sz w:val="16"/>
              </w:rPr>
              <w:t>Ocupação</w:t>
            </w:r>
            <w:proofErr w:type="spellEnd"/>
            <w:r>
              <w:rPr>
                <w:sz w:val="16"/>
              </w:rPr>
              <w:t xml:space="preserve"> e </w:t>
            </w:r>
            <w:proofErr w:type="spellStart"/>
            <w:r>
              <w:rPr>
                <w:sz w:val="16"/>
              </w:rPr>
              <w:t>serviços</w:t>
            </w:r>
            <w:proofErr w:type="spellEnd"/>
            <w:r>
              <w:rPr>
                <w:sz w:val="16"/>
              </w:rPr>
              <w:t xml:space="preserve"> </w:t>
            </w:r>
            <w:proofErr w:type="spellStart"/>
            <w:r>
              <w:rPr>
                <w:sz w:val="16"/>
              </w:rPr>
              <w:t>públicos</w:t>
            </w:r>
            <w:proofErr w:type="spellEnd"/>
          </w:p>
        </w:tc>
        <w:tc>
          <w:tcPr>
            <w:tcW w:w="2019" w:type="dxa"/>
          </w:tcPr>
          <w:p w:rsidR="000532AD" w:rsidRDefault="000532AD" w:rsidP="004E6E00">
            <w:pPr>
              <w:pStyle w:val="TableParagraph"/>
              <w:spacing w:line="173" w:lineRule="exact"/>
              <w:ind w:right="141"/>
              <w:jc w:val="right"/>
              <w:rPr>
                <w:sz w:val="16"/>
              </w:rPr>
            </w:pPr>
            <w:r>
              <w:rPr>
                <w:sz w:val="16"/>
              </w:rPr>
              <w:t>-</w:t>
            </w:r>
            <w:r w:rsidR="004E6E00" w:rsidRPr="004E6E00">
              <w:rPr>
                <w:sz w:val="16"/>
              </w:rPr>
              <w:t>23</w:t>
            </w:r>
            <w:r w:rsidR="004E6E00">
              <w:rPr>
                <w:sz w:val="16"/>
              </w:rPr>
              <w:t>.837</w:t>
            </w:r>
          </w:p>
        </w:tc>
        <w:tc>
          <w:tcPr>
            <w:tcW w:w="1016" w:type="dxa"/>
          </w:tcPr>
          <w:p w:rsidR="000532AD" w:rsidRDefault="000532AD" w:rsidP="00D450FE">
            <w:pPr>
              <w:pStyle w:val="TableParagraph"/>
              <w:spacing w:line="173" w:lineRule="exact"/>
              <w:ind w:right="141"/>
              <w:jc w:val="right"/>
              <w:rPr>
                <w:sz w:val="16"/>
              </w:rPr>
            </w:pPr>
            <w:r>
              <w:rPr>
                <w:sz w:val="16"/>
              </w:rPr>
              <w:t>-35.797</w:t>
            </w:r>
          </w:p>
        </w:tc>
      </w:tr>
      <w:tr w:rsidR="000532AD" w:rsidTr="003A4789">
        <w:trPr>
          <w:trHeight w:val="193"/>
        </w:trPr>
        <w:tc>
          <w:tcPr>
            <w:tcW w:w="5561" w:type="dxa"/>
          </w:tcPr>
          <w:p w:rsidR="000532AD" w:rsidRDefault="000532AD" w:rsidP="003A4789">
            <w:pPr>
              <w:pStyle w:val="TableParagraph"/>
              <w:spacing w:line="173" w:lineRule="exact"/>
              <w:ind w:left="77"/>
              <w:rPr>
                <w:sz w:val="16"/>
              </w:rPr>
            </w:pPr>
            <w:proofErr w:type="spellStart"/>
            <w:r>
              <w:rPr>
                <w:sz w:val="16"/>
              </w:rPr>
              <w:t>Despesas</w:t>
            </w:r>
            <w:proofErr w:type="spellEnd"/>
            <w:r>
              <w:rPr>
                <w:sz w:val="16"/>
              </w:rPr>
              <w:t xml:space="preserve"> de </w:t>
            </w:r>
            <w:proofErr w:type="spellStart"/>
            <w:r>
              <w:rPr>
                <w:sz w:val="16"/>
              </w:rPr>
              <w:t>comunicação</w:t>
            </w:r>
            <w:proofErr w:type="spellEnd"/>
          </w:p>
        </w:tc>
        <w:tc>
          <w:tcPr>
            <w:tcW w:w="2019" w:type="dxa"/>
          </w:tcPr>
          <w:p w:rsidR="000532AD" w:rsidRDefault="000532AD" w:rsidP="004E6E00">
            <w:pPr>
              <w:pStyle w:val="TableParagraph"/>
              <w:spacing w:line="173" w:lineRule="exact"/>
              <w:ind w:right="141"/>
              <w:jc w:val="right"/>
              <w:rPr>
                <w:sz w:val="16"/>
              </w:rPr>
            </w:pPr>
            <w:r>
              <w:rPr>
                <w:sz w:val="16"/>
              </w:rPr>
              <w:t>-</w:t>
            </w:r>
            <w:r w:rsidR="004E6E00" w:rsidRPr="004E6E00">
              <w:rPr>
                <w:sz w:val="16"/>
              </w:rPr>
              <w:t>19</w:t>
            </w:r>
            <w:r w:rsidR="004E6E00">
              <w:rPr>
                <w:sz w:val="16"/>
              </w:rPr>
              <w:t>.</w:t>
            </w:r>
            <w:r w:rsidR="004E6E00" w:rsidRPr="004E6E00">
              <w:rPr>
                <w:sz w:val="16"/>
              </w:rPr>
              <w:t>781</w:t>
            </w:r>
          </w:p>
        </w:tc>
        <w:tc>
          <w:tcPr>
            <w:tcW w:w="1016" w:type="dxa"/>
          </w:tcPr>
          <w:p w:rsidR="000532AD" w:rsidRDefault="000532AD" w:rsidP="00D450FE">
            <w:pPr>
              <w:pStyle w:val="TableParagraph"/>
              <w:spacing w:line="173" w:lineRule="exact"/>
              <w:ind w:right="141"/>
              <w:jc w:val="right"/>
              <w:rPr>
                <w:sz w:val="16"/>
              </w:rPr>
            </w:pPr>
            <w:r>
              <w:rPr>
                <w:sz w:val="16"/>
              </w:rPr>
              <w:t>-32.733</w:t>
            </w:r>
          </w:p>
        </w:tc>
      </w:tr>
      <w:tr w:rsidR="000532AD" w:rsidTr="003A4789">
        <w:trPr>
          <w:trHeight w:val="194"/>
        </w:trPr>
        <w:tc>
          <w:tcPr>
            <w:tcW w:w="5561" w:type="dxa"/>
          </w:tcPr>
          <w:p w:rsidR="000532AD" w:rsidRDefault="000532AD" w:rsidP="003A4789">
            <w:pPr>
              <w:pStyle w:val="TableParagraph"/>
              <w:spacing w:line="174" w:lineRule="exact"/>
              <w:ind w:left="77"/>
              <w:rPr>
                <w:sz w:val="16"/>
              </w:rPr>
            </w:pPr>
            <w:r>
              <w:rPr>
                <w:sz w:val="16"/>
              </w:rPr>
              <w:t xml:space="preserve">Material de </w:t>
            </w:r>
            <w:proofErr w:type="spellStart"/>
            <w:r>
              <w:rPr>
                <w:sz w:val="16"/>
              </w:rPr>
              <w:t>consumo</w:t>
            </w:r>
            <w:proofErr w:type="spellEnd"/>
          </w:p>
        </w:tc>
        <w:tc>
          <w:tcPr>
            <w:tcW w:w="2019" w:type="dxa"/>
          </w:tcPr>
          <w:p w:rsidR="000532AD" w:rsidRDefault="000532AD" w:rsidP="004E6E00">
            <w:pPr>
              <w:pStyle w:val="TableParagraph"/>
              <w:spacing w:line="174" w:lineRule="exact"/>
              <w:ind w:right="141"/>
              <w:jc w:val="right"/>
              <w:rPr>
                <w:sz w:val="16"/>
              </w:rPr>
            </w:pPr>
            <w:r>
              <w:rPr>
                <w:sz w:val="16"/>
              </w:rPr>
              <w:t>-</w:t>
            </w:r>
            <w:r w:rsidR="004E6E00">
              <w:rPr>
                <w:sz w:val="16"/>
              </w:rPr>
              <w:t>78.526</w:t>
            </w:r>
          </w:p>
        </w:tc>
        <w:tc>
          <w:tcPr>
            <w:tcW w:w="1016" w:type="dxa"/>
          </w:tcPr>
          <w:p w:rsidR="000532AD" w:rsidRDefault="000532AD" w:rsidP="008C5068">
            <w:pPr>
              <w:pStyle w:val="TableParagraph"/>
              <w:spacing w:line="174" w:lineRule="exact"/>
              <w:ind w:right="141"/>
              <w:jc w:val="right"/>
              <w:rPr>
                <w:sz w:val="16"/>
              </w:rPr>
            </w:pPr>
            <w:r>
              <w:rPr>
                <w:sz w:val="16"/>
              </w:rPr>
              <w:t>-83.83</w:t>
            </w:r>
            <w:r w:rsidR="008C5068">
              <w:rPr>
                <w:sz w:val="16"/>
              </w:rPr>
              <w:t>8</w:t>
            </w:r>
          </w:p>
        </w:tc>
      </w:tr>
      <w:tr w:rsidR="000532AD" w:rsidTr="003A4789">
        <w:trPr>
          <w:trHeight w:val="194"/>
        </w:trPr>
        <w:tc>
          <w:tcPr>
            <w:tcW w:w="5561" w:type="dxa"/>
          </w:tcPr>
          <w:p w:rsidR="000532AD" w:rsidRDefault="000532AD" w:rsidP="003A4789">
            <w:pPr>
              <w:pStyle w:val="TableParagraph"/>
              <w:spacing w:line="174" w:lineRule="exact"/>
              <w:ind w:left="77"/>
              <w:rPr>
                <w:sz w:val="16"/>
              </w:rPr>
            </w:pPr>
            <w:proofErr w:type="spellStart"/>
            <w:r>
              <w:rPr>
                <w:sz w:val="16"/>
              </w:rPr>
              <w:t>Passagens</w:t>
            </w:r>
            <w:proofErr w:type="spellEnd"/>
            <w:r>
              <w:rPr>
                <w:sz w:val="16"/>
              </w:rPr>
              <w:t xml:space="preserve"> e </w:t>
            </w:r>
            <w:proofErr w:type="spellStart"/>
            <w:r>
              <w:rPr>
                <w:sz w:val="16"/>
              </w:rPr>
              <w:t>locomoções</w:t>
            </w:r>
            <w:proofErr w:type="spellEnd"/>
          </w:p>
        </w:tc>
        <w:tc>
          <w:tcPr>
            <w:tcW w:w="2019" w:type="dxa"/>
          </w:tcPr>
          <w:p w:rsidR="000532AD" w:rsidRDefault="000532AD" w:rsidP="004E6E00">
            <w:pPr>
              <w:pStyle w:val="TableParagraph"/>
              <w:spacing w:line="174" w:lineRule="exact"/>
              <w:ind w:right="141"/>
              <w:jc w:val="right"/>
              <w:rPr>
                <w:sz w:val="16"/>
              </w:rPr>
            </w:pPr>
            <w:r>
              <w:rPr>
                <w:sz w:val="16"/>
              </w:rPr>
              <w:t>-</w:t>
            </w:r>
            <w:r w:rsidR="004E6E00" w:rsidRPr="004E6E00">
              <w:rPr>
                <w:sz w:val="16"/>
              </w:rPr>
              <w:t>196</w:t>
            </w:r>
            <w:r w:rsidR="004E6E00">
              <w:rPr>
                <w:sz w:val="16"/>
              </w:rPr>
              <w:t>.</w:t>
            </w:r>
            <w:r w:rsidR="004E6E00" w:rsidRPr="004E6E00">
              <w:rPr>
                <w:sz w:val="16"/>
              </w:rPr>
              <w:t>808</w:t>
            </w:r>
          </w:p>
        </w:tc>
        <w:tc>
          <w:tcPr>
            <w:tcW w:w="1016" w:type="dxa"/>
          </w:tcPr>
          <w:p w:rsidR="000532AD" w:rsidRDefault="000532AD" w:rsidP="008C5068">
            <w:pPr>
              <w:pStyle w:val="TableParagraph"/>
              <w:spacing w:line="174" w:lineRule="exact"/>
              <w:ind w:right="141"/>
              <w:jc w:val="right"/>
              <w:rPr>
                <w:sz w:val="16"/>
              </w:rPr>
            </w:pPr>
            <w:r>
              <w:rPr>
                <w:sz w:val="16"/>
              </w:rPr>
              <w:t>-168.5</w:t>
            </w:r>
            <w:r w:rsidR="008C5068">
              <w:rPr>
                <w:sz w:val="16"/>
              </w:rPr>
              <w:t>41</w:t>
            </w:r>
          </w:p>
        </w:tc>
      </w:tr>
      <w:tr w:rsidR="000532AD" w:rsidTr="003A4789">
        <w:trPr>
          <w:trHeight w:val="194"/>
        </w:trPr>
        <w:tc>
          <w:tcPr>
            <w:tcW w:w="5561" w:type="dxa"/>
          </w:tcPr>
          <w:p w:rsidR="000532AD" w:rsidRDefault="000532AD" w:rsidP="003A4789">
            <w:pPr>
              <w:pStyle w:val="TableParagraph"/>
              <w:spacing w:line="174" w:lineRule="exact"/>
              <w:ind w:left="77"/>
              <w:rPr>
                <w:sz w:val="16"/>
              </w:rPr>
            </w:pPr>
            <w:proofErr w:type="spellStart"/>
            <w:r>
              <w:rPr>
                <w:sz w:val="16"/>
              </w:rPr>
              <w:t>Diárias</w:t>
            </w:r>
            <w:proofErr w:type="spellEnd"/>
            <w:r>
              <w:rPr>
                <w:sz w:val="16"/>
              </w:rPr>
              <w:t xml:space="preserve"> e </w:t>
            </w:r>
            <w:proofErr w:type="spellStart"/>
            <w:r>
              <w:rPr>
                <w:sz w:val="16"/>
              </w:rPr>
              <w:t>hospedagens</w:t>
            </w:r>
            <w:proofErr w:type="spellEnd"/>
          </w:p>
        </w:tc>
        <w:tc>
          <w:tcPr>
            <w:tcW w:w="2019" w:type="dxa"/>
          </w:tcPr>
          <w:p w:rsidR="000532AD" w:rsidRDefault="000532AD" w:rsidP="004E6E00">
            <w:pPr>
              <w:pStyle w:val="TableParagraph"/>
              <w:spacing w:line="174" w:lineRule="exact"/>
              <w:ind w:right="141"/>
              <w:jc w:val="right"/>
              <w:rPr>
                <w:sz w:val="16"/>
              </w:rPr>
            </w:pPr>
            <w:r>
              <w:rPr>
                <w:sz w:val="16"/>
              </w:rPr>
              <w:t>-</w:t>
            </w:r>
            <w:r w:rsidR="004E6E00" w:rsidRPr="004E6E00">
              <w:rPr>
                <w:sz w:val="16"/>
              </w:rPr>
              <w:t>370</w:t>
            </w:r>
            <w:r w:rsidR="004E6E00">
              <w:rPr>
                <w:sz w:val="16"/>
              </w:rPr>
              <w:t>.</w:t>
            </w:r>
            <w:r w:rsidR="004E6E00" w:rsidRPr="004E6E00">
              <w:rPr>
                <w:sz w:val="16"/>
              </w:rPr>
              <w:t>628</w:t>
            </w:r>
          </w:p>
        </w:tc>
        <w:tc>
          <w:tcPr>
            <w:tcW w:w="1016" w:type="dxa"/>
          </w:tcPr>
          <w:p w:rsidR="000532AD" w:rsidRDefault="000532AD" w:rsidP="008C5068">
            <w:pPr>
              <w:pStyle w:val="TableParagraph"/>
              <w:spacing w:line="174" w:lineRule="exact"/>
              <w:ind w:right="141"/>
              <w:jc w:val="right"/>
              <w:rPr>
                <w:sz w:val="16"/>
              </w:rPr>
            </w:pPr>
            <w:r>
              <w:rPr>
                <w:sz w:val="16"/>
              </w:rPr>
              <w:t>-2</w:t>
            </w:r>
            <w:r w:rsidR="008C5068">
              <w:rPr>
                <w:sz w:val="16"/>
              </w:rPr>
              <w:t>3</w:t>
            </w:r>
            <w:r>
              <w:rPr>
                <w:sz w:val="16"/>
              </w:rPr>
              <w:t>3.84</w:t>
            </w:r>
            <w:r w:rsidR="008C5068">
              <w:rPr>
                <w:sz w:val="16"/>
              </w:rPr>
              <w:t>7</w:t>
            </w:r>
          </w:p>
        </w:tc>
      </w:tr>
      <w:tr w:rsidR="000532AD" w:rsidTr="003A4789">
        <w:trPr>
          <w:trHeight w:val="176"/>
        </w:trPr>
        <w:tc>
          <w:tcPr>
            <w:tcW w:w="5561" w:type="dxa"/>
            <w:tcBorders>
              <w:bottom w:val="single" w:sz="4" w:space="0" w:color="000000"/>
            </w:tcBorders>
          </w:tcPr>
          <w:p w:rsidR="000532AD" w:rsidRDefault="000532AD" w:rsidP="003A4789">
            <w:pPr>
              <w:pStyle w:val="TableParagraph"/>
              <w:spacing w:line="157" w:lineRule="exact"/>
              <w:ind w:left="77"/>
              <w:rPr>
                <w:sz w:val="16"/>
              </w:rPr>
            </w:pPr>
            <w:proofErr w:type="spellStart"/>
            <w:r>
              <w:rPr>
                <w:sz w:val="16"/>
              </w:rPr>
              <w:t>Outras</w:t>
            </w:r>
            <w:proofErr w:type="spellEnd"/>
            <w:r>
              <w:rPr>
                <w:sz w:val="16"/>
              </w:rPr>
              <w:t xml:space="preserve"> </w:t>
            </w:r>
            <w:proofErr w:type="spellStart"/>
            <w:r>
              <w:rPr>
                <w:sz w:val="16"/>
              </w:rPr>
              <w:t>despesas</w:t>
            </w:r>
            <w:proofErr w:type="spellEnd"/>
            <w:r>
              <w:rPr>
                <w:sz w:val="16"/>
              </w:rPr>
              <w:t xml:space="preserve"> de </w:t>
            </w:r>
            <w:proofErr w:type="spellStart"/>
            <w:r>
              <w:rPr>
                <w:sz w:val="16"/>
              </w:rPr>
              <w:t>viagens</w:t>
            </w:r>
            <w:proofErr w:type="spellEnd"/>
          </w:p>
        </w:tc>
        <w:tc>
          <w:tcPr>
            <w:tcW w:w="2019" w:type="dxa"/>
            <w:tcBorders>
              <w:bottom w:val="single" w:sz="4" w:space="0" w:color="000000"/>
            </w:tcBorders>
          </w:tcPr>
          <w:p w:rsidR="000532AD" w:rsidRDefault="000532AD" w:rsidP="004E6E00">
            <w:pPr>
              <w:pStyle w:val="TableParagraph"/>
              <w:spacing w:line="157" w:lineRule="exact"/>
              <w:ind w:right="141"/>
              <w:jc w:val="right"/>
              <w:rPr>
                <w:sz w:val="16"/>
              </w:rPr>
            </w:pPr>
            <w:r>
              <w:rPr>
                <w:sz w:val="16"/>
              </w:rPr>
              <w:t>-</w:t>
            </w:r>
            <w:r w:rsidR="004E6E00">
              <w:rPr>
                <w:sz w:val="16"/>
              </w:rPr>
              <w:t>175.525</w:t>
            </w:r>
          </w:p>
        </w:tc>
        <w:tc>
          <w:tcPr>
            <w:tcW w:w="1016" w:type="dxa"/>
            <w:tcBorders>
              <w:bottom w:val="single" w:sz="4" w:space="0" w:color="000000"/>
            </w:tcBorders>
          </w:tcPr>
          <w:p w:rsidR="000532AD" w:rsidRDefault="000532AD" w:rsidP="008C5068">
            <w:pPr>
              <w:pStyle w:val="TableParagraph"/>
              <w:spacing w:line="157" w:lineRule="exact"/>
              <w:ind w:right="141"/>
              <w:jc w:val="right"/>
              <w:rPr>
                <w:sz w:val="16"/>
              </w:rPr>
            </w:pPr>
            <w:r>
              <w:rPr>
                <w:sz w:val="16"/>
              </w:rPr>
              <w:t>-172.9</w:t>
            </w:r>
            <w:r w:rsidR="008C5068">
              <w:rPr>
                <w:sz w:val="16"/>
              </w:rPr>
              <w:t>80</w:t>
            </w:r>
          </w:p>
        </w:tc>
      </w:tr>
      <w:tr w:rsidR="000532AD" w:rsidTr="003A4789">
        <w:trPr>
          <w:trHeight w:val="186"/>
        </w:trPr>
        <w:tc>
          <w:tcPr>
            <w:tcW w:w="5561" w:type="dxa"/>
            <w:tcBorders>
              <w:top w:val="single" w:sz="4" w:space="0" w:color="000000"/>
              <w:bottom w:val="single" w:sz="12" w:space="0" w:color="000000"/>
            </w:tcBorders>
          </w:tcPr>
          <w:p w:rsidR="000532AD" w:rsidRDefault="000532AD" w:rsidP="003A4789">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0532AD" w:rsidRDefault="000532AD" w:rsidP="004E6E00">
            <w:pPr>
              <w:pStyle w:val="TableParagraph"/>
              <w:spacing w:line="166" w:lineRule="exact"/>
              <w:ind w:right="141"/>
              <w:jc w:val="right"/>
              <w:rPr>
                <w:b/>
                <w:sz w:val="16"/>
              </w:rPr>
            </w:pPr>
            <w:r>
              <w:rPr>
                <w:b/>
                <w:sz w:val="16"/>
              </w:rPr>
              <w:t>-</w:t>
            </w:r>
            <w:r w:rsidR="004E6E00">
              <w:rPr>
                <w:b/>
                <w:sz w:val="16"/>
              </w:rPr>
              <w:t>875.605</w:t>
            </w:r>
          </w:p>
        </w:tc>
        <w:tc>
          <w:tcPr>
            <w:tcW w:w="1016" w:type="dxa"/>
            <w:tcBorders>
              <w:top w:val="single" w:sz="4" w:space="0" w:color="000000"/>
              <w:bottom w:val="single" w:sz="12" w:space="0" w:color="000000"/>
            </w:tcBorders>
          </w:tcPr>
          <w:p w:rsidR="000532AD" w:rsidRDefault="000532AD" w:rsidP="008C5068">
            <w:pPr>
              <w:pStyle w:val="TableParagraph"/>
              <w:spacing w:line="166" w:lineRule="exact"/>
              <w:ind w:right="141"/>
              <w:jc w:val="right"/>
              <w:rPr>
                <w:b/>
                <w:sz w:val="16"/>
              </w:rPr>
            </w:pPr>
            <w:r>
              <w:rPr>
                <w:b/>
                <w:sz w:val="16"/>
              </w:rPr>
              <w:t>-7</w:t>
            </w:r>
            <w:r w:rsidR="008C5068">
              <w:rPr>
                <w:b/>
                <w:sz w:val="16"/>
              </w:rPr>
              <w:t>3</w:t>
            </w:r>
            <w:r>
              <w:rPr>
                <w:b/>
                <w:sz w:val="16"/>
              </w:rPr>
              <w:t>7.0</w:t>
            </w:r>
            <w:r w:rsidR="008C5068">
              <w:rPr>
                <w:b/>
                <w:sz w:val="16"/>
              </w:rPr>
              <w:t>36</w:t>
            </w:r>
          </w:p>
        </w:tc>
      </w:tr>
      <w:tr w:rsidR="003A4789" w:rsidTr="003A4789">
        <w:trPr>
          <w:trHeight w:val="715"/>
        </w:trPr>
        <w:tc>
          <w:tcPr>
            <w:tcW w:w="556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sz w:val="19"/>
              </w:rPr>
            </w:pPr>
            <w:r>
              <w:rPr>
                <w:rFonts w:ascii="Arial Black"/>
                <w:sz w:val="19"/>
              </w:rPr>
              <w:t xml:space="preserve">18. </w:t>
            </w:r>
            <w:proofErr w:type="spellStart"/>
            <w:r>
              <w:rPr>
                <w:rFonts w:ascii="Arial Black"/>
                <w:sz w:val="19"/>
              </w:rPr>
              <w:t>Despesas</w:t>
            </w:r>
            <w:proofErr w:type="spellEnd"/>
            <w:r>
              <w:rPr>
                <w:rFonts w:ascii="Arial Black"/>
                <w:sz w:val="19"/>
              </w:rPr>
              <w:t xml:space="preserve"> </w:t>
            </w:r>
            <w:proofErr w:type="spellStart"/>
            <w:r>
              <w:rPr>
                <w:rFonts w:ascii="Arial Black"/>
                <w:sz w:val="19"/>
              </w:rPr>
              <w:t>institucionais</w:t>
            </w:r>
            <w:proofErr w:type="spellEnd"/>
          </w:p>
        </w:tc>
        <w:tc>
          <w:tcPr>
            <w:tcW w:w="2019" w:type="dxa"/>
            <w:tcBorders>
              <w:top w:val="single" w:sz="12" w:space="0" w:color="000000"/>
            </w:tcBorders>
          </w:tcPr>
          <w:p w:rsidR="003A4789" w:rsidRDefault="003A4789" w:rsidP="003A4789">
            <w:pPr>
              <w:pStyle w:val="TableParagraph"/>
              <w:rPr>
                <w:rFonts w:ascii="Times New Roman"/>
                <w:sz w:val="16"/>
              </w:rPr>
            </w:pPr>
          </w:p>
        </w:tc>
        <w:tc>
          <w:tcPr>
            <w:tcW w:w="1016" w:type="dxa"/>
            <w:tcBorders>
              <w:top w:val="single" w:sz="12" w:space="0" w:color="000000"/>
            </w:tcBorders>
          </w:tcPr>
          <w:p w:rsidR="003A4789" w:rsidRDefault="003A4789" w:rsidP="003A4789">
            <w:pPr>
              <w:pStyle w:val="TableParagraph"/>
              <w:rPr>
                <w:rFonts w:ascii="Times New Roman"/>
                <w:sz w:val="16"/>
              </w:rPr>
            </w:pPr>
          </w:p>
        </w:tc>
      </w:tr>
      <w:tr w:rsidR="00D0190F" w:rsidTr="003A4789">
        <w:trPr>
          <w:trHeight w:val="497"/>
        </w:trPr>
        <w:tc>
          <w:tcPr>
            <w:tcW w:w="5561" w:type="dxa"/>
            <w:tcBorders>
              <w:bottom w:val="single" w:sz="12" w:space="0" w:color="000000"/>
            </w:tcBorders>
          </w:tcPr>
          <w:p w:rsidR="00D0190F" w:rsidRDefault="00D0190F"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D0190F" w:rsidRDefault="00D741FB" w:rsidP="00D450FE">
            <w:pPr>
              <w:pStyle w:val="TableParagraph"/>
              <w:spacing w:before="125"/>
              <w:ind w:right="126"/>
              <w:jc w:val="right"/>
              <w:rPr>
                <w:b/>
                <w:sz w:val="16"/>
              </w:rPr>
            </w:pPr>
            <w:r>
              <w:rPr>
                <w:b/>
                <w:sz w:val="16"/>
              </w:rPr>
              <w:t>30/09/2018</w:t>
            </w:r>
          </w:p>
        </w:tc>
        <w:tc>
          <w:tcPr>
            <w:tcW w:w="1016" w:type="dxa"/>
            <w:tcBorders>
              <w:bottom w:val="single" w:sz="12" w:space="0" w:color="000000"/>
            </w:tcBorders>
          </w:tcPr>
          <w:p w:rsidR="00D0190F" w:rsidRDefault="00D0190F" w:rsidP="00D450FE">
            <w:pPr>
              <w:pStyle w:val="TableParagraph"/>
              <w:spacing w:before="125"/>
              <w:ind w:right="67"/>
              <w:jc w:val="right"/>
              <w:rPr>
                <w:b/>
                <w:sz w:val="16"/>
              </w:rPr>
            </w:pPr>
            <w:r>
              <w:rPr>
                <w:b/>
                <w:sz w:val="16"/>
              </w:rPr>
              <w:t>31/12/2017</w:t>
            </w:r>
          </w:p>
        </w:tc>
      </w:tr>
      <w:tr w:rsidR="00D0190F" w:rsidTr="003A4789">
        <w:trPr>
          <w:trHeight w:val="201"/>
        </w:trPr>
        <w:tc>
          <w:tcPr>
            <w:tcW w:w="5561" w:type="dxa"/>
            <w:tcBorders>
              <w:top w:val="single" w:sz="12" w:space="0" w:color="000000"/>
            </w:tcBorders>
          </w:tcPr>
          <w:p w:rsidR="00D0190F" w:rsidRDefault="00D0190F" w:rsidP="003A4789">
            <w:pPr>
              <w:pStyle w:val="TableParagraph"/>
              <w:spacing w:line="182" w:lineRule="exact"/>
              <w:ind w:left="77"/>
              <w:rPr>
                <w:sz w:val="16"/>
              </w:rPr>
            </w:pPr>
            <w:proofErr w:type="spellStart"/>
            <w:r>
              <w:rPr>
                <w:sz w:val="16"/>
              </w:rPr>
              <w:t>Locações</w:t>
            </w:r>
            <w:proofErr w:type="spellEnd"/>
          </w:p>
        </w:tc>
        <w:tc>
          <w:tcPr>
            <w:tcW w:w="2019" w:type="dxa"/>
            <w:tcBorders>
              <w:top w:val="single" w:sz="12" w:space="0" w:color="000000"/>
            </w:tcBorders>
          </w:tcPr>
          <w:p w:rsidR="00D0190F" w:rsidRDefault="00D0190F" w:rsidP="00D0190F">
            <w:pPr>
              <w:pStyle w:val="TableParagraph"/>
              <w:spacing w:line="182" w:lineRule="exact"/>
              <w:ind w:right="126"/>
              <w:jc w:val="right"/>
              <w:rPr>
                <w:sz w:val="16"/>
              </w:rPr>
            </w:pPr>
            <w:r>
              <w:rPr>
                <w:sz w:val="16"/>
              </w:rPr>
              <w:t>-</w:t>
            </w:r>
            <w:r w:rsidR="00D741FB" w:rsidRPr="00D741FB">
              <w:rPr>
                <w:sz w:val="16"/>
              </w:rPr>
              <w:t>38</w:t>
            </w:r>
            <w:r w:rsidR="00D741FB">
              <w:rPr>
                <w:sz w:val="16"/>
              </w:rPr>
              <w:t>.</w:t>
            </w:r>
            <w:r w:rsidR="00D741FB" w:rsidRPr="00D741FB">
              <w:rPr>
                <w:sz w:val="16"/>
              </w:rPr>
              <w:t>974</w:t>
            </w:r>
          </w:p>
        </w:tc>
        <w:tc>
          <w:tcPr>
            <w:tcW w:w="1016" w:type="dxa"/>
            <w:tcBorders>
              <w:top w:val="single" w:sz="12" w:space="0" w:color="000000"/>
            </w:tcBorders>
          </w:tcPr>
          <w:p w:rsidR="00D0190F" w:rsidRDefault="00D0190F" w:rsidP="00D450FE">
            <w:pPr>
              <w:pStyle w:val="TableParagraph"/>
              <w:spacing w:line="182" w:lineRule="exact"/>
              <w:ind w:right="126"/>
              <w:jc w:val="right"/>
              <w:rPr>
                <w:sz w:val="16"/>
              </w:rPr>
            </w:pPr>
            <w:r>
              <w:rPr>
                <w:sz w:val="16"/>
              </w:rPr>
              <w:t>-28.036</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Materiais</w:t>
            </w:r>
            <w:proofErr w:type="spellEnd"/>
            <w:r>
              <w:rPr>
                <w:sz w:val="16"/>
              </w:rPr>
              <w:t xml:space="preserve"> e </w:t>
            </w:r>
            <w:proofErr w:type="spellStart"/>
            <w:r>
              <w:rPr>
                <w:sz w:val="16"/>
              </w:rPr>
              <w:t>divulgação</w:t>
            </w:r>
            <w:proofErr w:type="spellEnd"/>
          </w:p>
        </w:tc>
        <w:tc>
          <w:tcPr>
            <w:tcW w:w="2019" w:type="dxa"/>
          </w:tcPr>
          <w:p w:rsidR="00D0190F" w:rsidRDefault="00D0190F" w:rsidP="00D0190F">
            <w:pPr>
              <w:pStyle w:val="TableParagraph"/>
              <w:spacing w:line="174" w:lineRule="exact"/>
              <w:ind w:right="126"/>
              <w:jc w:val="right"/>
              <w:rPr>
                <w:sz w:val="16"/>
              </w:rPr>
            </w:pPr>
            <w:r>
              <w:rPr>
                <w:sz w:val="16"/>
              </w:rPr>
              <w:t>-</w:t>
            </w:r>
          </w:p>
        </w:tc>
        <w:tc>
          <w:tcPr>
            <w:tcW w:w="1016" w:type="dxa"/>
          </w:tcPr>
          <w:p w:rsidR="00D0190F" w:rsidRDefault="00D0190F" w:rsidP="00D0190F">
            <w:pPr>
              <w:pStyle w:val="TableParagraph"/>
              <w:spacing w:line="174" w:lineRule="exact"/>
              <w:ind w:right="126"/>
              <w:jc w:val="right"/>
              <w:rPr>
                <w:sz w:val="16"/>
              </w:rPr>
            </w:pPr>
            <w:r>
              <w:rPr>
                <w:sz w:val="16"/>
              </w:rPr>
              <w:t>-</w:t>
            </w:r>
          </w:p>
        </w:tc>
      </w:tr>
      <w:tr w:rsidR="00D0190F" w:rsidTr="003A4789">
        <w:trPr>
          <w:trHeight w:val="193"/>
        </w:trPr>
        <w:tc>
          <w:tcPr>
            <w:tcW w:w="5561" w:type="dxa"/>
          </w:tcPr>
          <w:p w:rsidR="00D0190F" w:rsidRDefault="00D0190F" w:rsidP="003A4789">
            <w:pPr>
              <w:pStyle w:val="TableParagraph"/>
              <w:spacing w:line="173" w:lineRule="exact"/>
              <w:ind w:left="77"/>
              <w:rPr>
                <w:sz w:val="16"/>
              </w:rPr>
            </w:pPr>
            <w:proofErr w:type="spellStart"/>
            <w:r>
              <w:rPr>
                <w:sz w:val="16"/>
              </w:rPr>
              <w:t>Materiais</w:t>
            </w:r>
            <w:proofErr w:type="spellEnd"/>
            <w:r>
              <w:rPr>
                <w:sz w:val="16"/>
              </w:rPr>
              <w:t xml:space="preserve"> para </w:t>
            </w:r>
            <w:proofErr w:type="spellStart"/>
            <w:r>
              <w:rPr>
                <w:sz w:val="16"/>
              </w:rPr>
              <w:t>treinamento</w:t>
            </w:r>
            <w:proofErr w:type="spellEnd"/>
          </w:p>
        </w:tc>
        <w:tc>
          <w:tcPr>
            <w:tcW w:w="2019" w:type="dxa"/>
          </w:tcPr>
          <w:p w:rsidR="00D0190F" w:rsidRDefault="00D0190F" w:rsidP="00D0190F">
            <w:pPr>
              <w:pStyle w:val="TableParagraph"/>
              <w:spacing w:line="173" w:lineRule="exact"/>
              <w:ind w:right="126"/>
              <w:jc w:val="right"/>
              <w:rPr>
                <w:sz w:val="16"/>
              </w:rPr>
            </w:pPr>
            <w:r>
              <w:rPr>
                <w:sz w:val="16"/>
              </w:rPr>
              <w:t>-</w:t>
            </w:r>
            <w:r w:rsidR="00D741FB" w:rsidRPr="00D741FB">
              <w:rPr>
                <w:sz w:val="16"/>
              </w:rPr>
              <w:t>12</w:t>
            </w:r>
            <w:r w:rsidR="00D741FB">
              <w:rPr>
                <w:sz w:val="16"/>
              </w:rPr>
              <w:t>.</w:t>
            </w:r>
            <w:r w:rsidR="00D741FB" w:rsidRPr="00D741FB">
              <w:rPr>
                <w:sz w:val="16"/>
              </w:rPr>
              <w:t>362</w:t>
            </w:r>
          </w:p>
        </w:tc>
        <w:tc>
          <w:tcPr>
            <w:tcW w:w="1016" w:type="dxa"/>
          </w:tcPr>
          <w:p w:rsidR="00D0190F" w:rsidRDefault="00D0190F" w:rsidP="00D0190F">
            <w:pPr>
              <w:pStyle w:val="TableParagraph"/>
              <w:spacing w:line="173" w:lineRule="exact"/>
              <w:ind w:right="126"/>
              <w:jc w:val="right"/>
              <w:rPr>
                <w:sz w:val="16"/>
              </w:rPr>
            </w:pPr>
            <w:r>
              <w:rPr>
                <w:sz w:val="16"/>
              </w:rPr>
              <w:t>-17.300</w:t>
            </w:r>
          </w:p>
        </w:tc>
      </w:tr>
      <w:tr w:rsidR="00D0190F" w:rsidTr="003A4789">
        <w:trPr>
          <w:trHeight w:val="193"/>
        </w:trPr>
        <w:tc>
          <w:tcPr>
            <w:tcW w:w="5561" w:type="dxa"/>
          </w:tcPr>
          <w:p w:rsidR="00D0190F" w:rsidRDefault="00D0190F" w:rsidP="003A4789">
            <w:pPr>
              <w:pStyle w:val="TableParagraph"/>
              <w:spacing w:line="173" w:lineRule="exact"/>
              <w:ind w:left="77"/>
              <w:rPr>
                <w:sz w:val="16"/>
              </w:rPr>
            </w:pPr>
            <w:proofErr w:type="spellStart"/>
            <w:r>
              <w:rPr>
                <w:sz w:val="16"/>
              </w:rPr>
              <w:t>Premiações</w:t>
            </w:r>
            <w:proofErr w:type="spellEnd"/>
          </w:p>
        </w:tc>
        <w:tc>
          <w:tcPr>
            <w:tcW w:w="2019" w:type="dxa"/>
          </w:tcPr>
          <w:p w:rsidR="00D0190F" w:rsidRDefault="00D0190F" w:rsidP="003A4789">
            <w:pPr>
              <w:pStyle w:val="TableParagraph"/>
              <w:spacing w:line="173" w:lineRule="exact"/>
              <w:ind w:right="126"/>
              <w:jc w:val="right"/>
              <w:rPr>
                <w:sz w:val="16"/>
              </w:rPr>
            </w:pPr>
            <w:r>
              <w:rPr>
                <w:sz w:val="16"/>
              </w:rPr>
              <w:t>0</w:t>
            </w:r>
          </w:p>
        </w:tc>
        <w:tc>
          <w:tcPr>
            <w:tcW w:w="1016" w:type="dxa"/>
          </w:tcPr>
          <w:p w:rsidR="00D0190F" w:rsidRDefault="00D0190F" w:rsidP="00D450FE">
            <w:pPr>
              <w:pStyle w:val="TableParagraph"/>
              <w:spacing w:line="173" w:lineRule="exact"/>
              <w:ind w:right="126"/>
              <w:jc w:val="right"/>
              <w:rPr>
                <w:sz w:val="16"/>
              </w:rPr>
            </w:pPr>
            <w:r>
              <w:rPr>
                <w:sz w:val="16"/>
              </w:rPr>
              <w:t>-9.390</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Serviços</w:t>
            </w:r>
            <w:proofErr w:type="spellEnd"/>
            <w:r>
              <w:rPr>
                <w:sz w:val="16"/>
              </w:rPr>
              <w:t xml:space="preserve"> e </w:t>
            </w:r>
            <w:proofErr w:type="spellStart"/>
            <w:r>
              <w:rPr>
                <w:sz w:val="16"/>
              </w:rPr>
              <w:t>divulgações</w:t>
            </w:r>
            <w:proofErr w:type="spellEnd"/>
            <w:r>
              <w:rPr>
                <w:sz w:val="16"/>
              </w:rPr>
              <w:t xml:space="preserve"> </w:t>
            </w:r>
            <w:proofErr w:type="spellStart"/>
            <w:r>
              <w:rPr>
                <w:sz w:val="16"/>
              </w:rPr>
              <w:t>institucionais</w:t>
            </w:r>
            <w:proofErr w:type="spellEnd"/>
          </w:p>
        </w:tc>
        <w:tc>
          <w:tcPr>
            <w:tcW w:w="2019" w:type="dxa"/>
          </w:tcPr>
          <w:p w:rsidR="00D0190F" w:rsidRDefault="00D0190F" w:rsidP="00D0190F">
            <w:pPr>
              <w:pStyle w:val="TableParagraph"/>
              <w:spacing w:line="174" w:lineRule="exact"/>
              <w:ind w:right="126"/>
              <w:jc w:val="right"/>
              <w:rPr>
                <w:sz w:val="16"/>
              </w:rPr>
            </w:pPr>
            <w:r>
              <w:rPr>
                <w:sz w:val="16"/>
              </w:rPr>
              <w:t>-</w:t>
            </w:r>
            <w:r w:rsidR="00D741FB" w:rsidRPr="00D741FB">
              <w:rPr>
                <w:sz w:val="16"/>
              </w:rPr>
              <w:t>43</w:t>
            </w:r>
            <w:r w:rsidR="00D741FB">
              <w:rPr>
                <w:sz w:val="16"/>
              </w:rPr>
              <w:t>.</w:t>
            </w:r>
            <w:r w:rsidR="00D741FB" w:rsidRPr="00D741FB">
              <w:rPr>
                <w:sz w:val="16"/>
              </w:rPr>
              <w:t>442</w:t>
            </w:r>
          </w:p>
        </w:tc>
        <w:tc>
          <w:tcPr>
            <w:tcW w:w="1016" w:type="dxa"/>
          </w:tcPr>
          <w:p w:rsidR="00D0190F" w:rsidRDefault="00D0190F" w:rsidP="00D450FE">
            <w:pPr>
              <w:pStyle w:val="TableParagraph"/>
              <w:spacing w:line="174" w:lineRule="exact"/>
              <w:ind w:right="126"/>
              <w:jc w:val="right"/>
              <w:rPr>
                <w:sz w:val="16"/>
              </w:rPr>
            </w:pPr>
            <w:r>
              <w:rPr>
                <w:sz w:val="16"/>
              </w:rPr>
              <w:t>-66.337</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Auxilio</w:t>
            </w:r>
            <w:proofErr w:type="spellEnd"/>
            <w:r>
              <w:rPr>
                <w:sz w:val="16"/>
              </w:rPr>
              <w:t xml:space="preserve"> </w:t>
            </w:r>
            <w:proofErr w:type="spellStart"/>
            <w:r>
              <w:rPr>
                <w:sz w:val="16"/>
              </w:rPr>
              <w:t>financeiro</w:t>
            </w:r>
            <w:proofErr w:type="spellEnd"/>
            <w:r>
              <w:rPr>
                <w:sz w:val="16"/>
              </w:rPr>
              <w:t xml:space="preserve"> a </w:t>
            </w:r>
            <w:proofErr w:type="spellStart"/>
            <w:r>
              <w:rPr>
                <w:sz w:val="16"/>
              </w:rPr>
              <w:t>estudante</w:t>
            </w:r>
            <w:proofErr w:type="spellEnd"/>
          </w:p>
        </w:tc>
        <w:tc>
          <w:tcPr>
            <w:tcW w:w="2019" w:type="dxa"/>
          </w:tcPr>
          <w:p w:rsidR="00D0190F" w:rsidRDefault="00D0190F" w:rsidP="00D741FB">
            <w:pPr>
              <w:pStyle w:val="TableParagraph"/>
              <w:spacing w:line="174" w:lineRule="exact"/>
              <w:ind w:right="126"/>
              <w:jc w:val="right"/>
              <w:rPr>
                <w:sz w:val="16"/>
              </w:rPr>
            </w:pPr>
            <w:r>
              <w:rPr>
                <w:sz w:val="16"/>
              </w:rPr>
              <w:t>-</w:t>
            </w:r>
            <w:r w:rsidR="00D741FB">
              <w:rPr>
                <w:sz w:val="16"/>
              </w:rPr>
              <w:t>7.959</w:t>
            </w:r>
          </w:p>
        </w:tc>
        <w:tc>
          <w:tcPr>
            <w:tcW w:w="1016" w:type="dxa"/>
          </w:tcPr>
          <w:p w:rsidR="00D0190F" w:rsidRDefault="00D0190F" w:rsidP="00D450FE">
            <w:pPr>
              <w:pStyle w:val="TableParagraph"/>
              <w:spacing w:line="174" w:lineRule="exact"/>
              <w:ind w:right="126"/>
              <w:jc w:val="right"/>
              <w:rPr>
                <w:sz w:val="16"/>
              </w:rPr>
            </w:pPr>
            <w:r>
              <w:rPr>
                <w:sz w:val="16"/>
              </w:rPr>
              <w:t>-10.050</w:t>
            </w:r>
          </w:p>
        </w:tc>
      </w:tr>
      <w:tr w:rsidR="00D0190F" w:rsidTr="003A4789">
        <w:trPr>
          <w:trHeight w:val="179"/>
        </w:trPr>
        <w:tc>
          <w:tcPr>
            <w:tcW w:w="5561" w:type="dxa"/>
            <w:tcBorders>
              <w:bottom w:val="single" w:sz="4" w:space="0" w:color="000000"/>
            </w:tcBorders>
          </w:tcPr>
          <w:p w:rsidR="00D0190F" w:rsidRDefault="00D0190F" w:rsidP="003A4789">
            <w:pPr>
              <w:pStyle w:val="TableParagraph"/>
              <w:spacing w:line="159" w:lineRule="exact"/>
              <w:ind w:left="77"/>
              <w:rPr>
                <w:sz w:val="16"/>
              </w:rPr>
            </w:pPr>
            <w:proofErr w:type="spellStart"/>
            <w:r>
              <w:rPr>
                <w:sz w:val="16"/>
              </w:rPr>
              <w:t>Auxílios</w:t>
            </w:r>
            <w:proofErr w:type="spellEnd"/>
            <w:r>
              <w:rPr>
                <w:sz w:val="16"/>
              </w:rPr>
              <w:t xml:space="preserve"> </w:t>
            </w:r>
            <w:proofErr w:type="spellStart"/>
            <w:r>
              <w:rPr>
                <w:sz w:val="16"/>
              </w:rPr>
              <w:t>educacionais</w:t>
            </w:r>
            <w:proofErr w:type="spellEnd"/>
          </w:p>
        </w:tc>
        <w:tc>
          <w:tcPr>
            <w:tcW w:w="2019" w:type="dxa"/>
            <w:tcBorders>
              <w:bottom w:val="single" w:sz="4" w:space="0" w:color="000000"/>
            </w:tcBorders>
          </w:tcPr>
          <w:p w:rsidR="00D0190F" w:rsidRDefault="00D0190F" w:rsidP="00D0190F">
            <w:pPr>
              <w:pStyle w:val="TableParagraph"/>
              <w:spacing w:line="159" w:lineRule="exact"/>
              <w:ind w:right="126"/>
              <w:jc w:val="right"/>
              <w:rPr>
                <w:sz w:val="16"/>
              </w:rPr>
            </w:pPr>
            <w:r>
              <w:rPr>
                <w:sz w:val="16"/>
              </w:rPr>
              <w:t>-</w:t>
            </w:r>
            <w:r w:rsidR="00D741FB" w:rsidRPr="00D741FB">
              <w:rPr>
                <w:sz w:val="16"/>
              </w:rPr>
              <w:t>15</w:t>
            </w:r>
            <w:r w:rsidR="00D741FB">
              <w:rPr>
                <w:sz w:val="16"/>
              </w:rPr>
              <w:t>.</w:t>
            </w:r>
            <w:r w:rsidR="00D741FB" w:rsidRPr="00D741FB">
              <w:rPr>
                <w:sz w:val="16"/>
              </w:rPr>
              <w:t>850</w:t>
            </w:r>
          </w:p>
        </w:tc>
        <w:tc>
          <w:tcPr>
            <w:tcW w:w="1016" w:type="dxa"/>
            <w:tcBorders>
              <w:bottom w:val="single" w:sz="4" w:space="0" w:color="000000"/>
            </w:tcBorders>
          </w:tcPr>
          <w:p w:rsidR="00D0190F" w:rsidRDefault="00D0190F" w:rsidP="00D450FE">
            <w:pPr>
              <w:pStyle w:val="TableParagraph"/>
              <w:spacing w:line="159" w:lineRule="exact"/>
              <w:ind w:right="126"/>
              <w:jc w:val="right"/>
              <w:rPr>
                <w:sz w:val="16"/>
              </w:rPr>
            </w:pPr>
            <w:r>
              <w:rPr>
                <w:sz w:val="16"/>
              </w:rPr>
              <w:t>-6.380</w:t>
            </w:r>
          </w:p>
        </w:tc>
      </w:tr>
      <w:tr w:rsidR="00D0190F" w:rsidTr="003A4789">
        <w:trPr>
          <w:trHeight w:val="184"/>
        </w:trPr>
        <w:tc>
          <w:tcPr>
            <w:tcW w:w="5561" w:type="dxa"/>
            <w:tcBorders>
              <w:top w:val="single" w:sz="4" w:space="0" w:color="000000"/>
              <w:bottom w:val="single" w:sz="12" w:space="0" w:color="000000"/>
            </w:tcBorders>
          </w:tcPr>
          <w:p w:rsidR="00D0190F" w:rsidRDefault="00D0190F" w:rsidP="003A4789">
            <w:pPr>
              <w:pStyle w:val="TableParagraph"/>
              <w:spacing w:line="164" w:lineRule="exact"/>
              <w:ind w:left="77"/>
              <w:rPr>
                <w:b/>
                <w:sz w:val="16"/>
              </w:rPr>
            </w:pPr>
            <w:r>
              <w:rPr>
                <w:b/>
                <w:sz w:val="16"/>
              </w:rPr>
              <w:t>Total</w:t>
            </w:r>
          </w:p>
        </w:tc>
        <w:tc>
          <w:tcPr>
            <w:tcW w:w="2019" w:type="dxa"/>
            <w:tcBorders>
              <w:top w:val="single" w:sz="4" w:space="0" w:color="000000"/>
              <w:bottom w:val="single" w:sz="12" w:space="0" w:color="000000"/>
            </w:tcBorders>
          </w:tcPr>
          <w:p w:rsidR="00D0190F" w:rsidRDefault="00D0190F" w:rsidP="00D741FB">
            <w:pPr>
              <w:pStyle w:val="TableParagraph"/>
              <w:spacing w:line="164" w:lineRule="exact"/>
              <w:ind w:right="126"/>
              <w:jc w:val="right"/>
              <w:rPr>
                <w:b/>
                <w:sz w:val="16"/>
              </w:rPr>
            </w:pPr>
            <w:r>
              <w:rPr>
                <w:b/>
                <w:sz w:val="16"/>
              </w:rPr>
              <w:t>-</w:t>
            </w:r>
            <w:r w:rsidR="00D741FB" w:rsidRPr="00D741FB">
              <w:rPr>
                <w:b/>
                <w:sz w:val="16"/>
              </w:rPr>
              <w:t>118</w:t>
            </w:r>
            <w:r w:rsidR="00D741FB">
              <w:rPr>
                <w:b/>
                <w:sz w:val="16"/>
              </w:rPr>
              <w:t>.587</w:t>
            </w:r>
          </w:p>
        </w:tc>
        <w:tc>
          <w:tcPr>
            <w:tcW w:w="1016" w:type="dxa"/>
            <w:tcBorders>
              <w:top w:val="single" w:sz="4" w:space="0" w:color="000000"/>
              <w:bottom w:val="single" w:sz="12" w:space="0" w:color="000000"/>
            </w:tcBorders>
          </w:tcPr>
          <w:p w:rsidR="00D0190F" w:rsidRDefault="00D0190F" w:rsidP="00D450FE">
            <w:pPr>
              <w:pStyle w:val="TableParagraph"/>
              <w:spacing w:line="164" w:lineRule="exact"/>
              <w:ind w:right="126"/>
              <w:jc w:val="right"/>
              <w:rPr>
                <w:b/>
                <w:sz w:val="16"/>
              </w:rPr>
            </w:pPr>
            <w:r>
              <w:rPr>
                <w:b/>
                <w:sz w:val="16"/>
              </w:rPr>
              <w:t>-137.493</w:t>
            </w:r>
          </w:p>
        </w:tc>
      </w:tr>
      <w:tr w:rsidR="003A4789" w:rsidRPr="00217F7E" w:rsidTr="003A4789">
        <w:trPr>
          <w:trHeight w:val="715"/>
        </w:trPr>
        <w:tc>
          <w:tcPr>
            <w:tcW w:w="5561" w:type="dxa"/>
            <w:tcBorders>
              <w:top w:val="single" w:sz="12" w:space="0" w:color="000000"/>
            </w:tcBorders>
          </w:tcPr>
          <w:p w:rsidR="003A4789" w:rsidRPr="001D05F9" w:rsidRDefault="003A4789" w:rsidP="003A4789">
            <w:pPr>
              <w:pStyle w:val="TableParagraph"/>
              <w:spacing w:before="9"/>
              <w:rPr>
                <w:sz w:val="25"/>
                <w:lang w:val="pt-BR"/>
              </w:rPr>
            </w:pPr>
          </w:p>
          <w:p w:rsidR="003A4789" w:rsidRPr="001D05F9" w:rsidRDefault="003A4789" w:rsidP="003A4789">
            <w:pPr>
              <w:pStyle w:val="TableParagraph"/>
              <w:ind w:left="77"/>
              <w:rPr>
                <w:rFonts w:ascii="Arial Black" w:hAnsi="Arial Black"/>
                <w:sz w:val="19"/>
                <w:lang w:val="pt-BR"/>
              </w:rPr>
            </w:pPr>
            <w:r w:rsidRPr="001D05F9">
              <w:rPr>
                <w:rFonts w:ascii="Arial Black" w:hAnsi="Arial Black"/>
                <w:sz w:val="19"/>
                <w:lang w:val="pt-BR"/>
              </w:rPr>
              <w:t>19. Despesas com serviços de terceiros</w:t>
            </w:r>
          </w:p>
        </w:tc>
        <w:tc>
          <w:tcPr>
            <w:tcW w:w="2019" w:type="dxa"/>
            <w:tcBorders>
              <w:top w:val="single" w:sz="12" w:space="0" w:color="000000"/>
            </w:tcBorders>
          </w:tcPr>
          <w:p w:rsidR="003A4789" w:rsidRPr="001D05F9" w:rsidRDefault="003A4789" w:rsidP="003A4789">
            <w:pPr>
              <w:pStyle w:val="TableParagraph"/>
              <w:rPr>
                <w:rFonts w:ascii="Times New Roman"/>
                <w:sz w:val="16"/>
                <w:lang w:val="pt-BR"/>
              </w:rPr>
            </w:pPr>
          </w:p>
        </w:tc>
        <w:tc>
          <w:tcPr>
            <w:tcW w:w="1016" w:type="dxa"/>
            <w:tcBorders>
              <w:top w:val="single" w:sz="12" w:space="0" w:color="000000"/>
            </w:tcBorders>
          </w:tcPr>
          <w:p w:rsidR="003A4789" w:rsidRPr="001D05F9" w:rsidRDefault="003A4789" w:rsidP="003A4789">
            <w:pPr>
              <w:pStyle w:val="TableParagraph"/>
              <w:rPr>
                <w:rFonts w:ascii="Times New Roman"/>
                <w:sz w:val="16"/>
                <w:lang w:val="pt-BR"/>
              </w:rPr>
            </w:pPr>
          </w:p>
        </w:tc>
      </w:tr>
      <w:tr w:rsidR="001E50CD" w:rsidTr="003A4789">
        <w:trPr>
          <w:trHeight w:val="500"/>
        </w:trPr>
        <w:tc>
          <w:tcPr>
            <w:tcW w:w="5561" w:type="dxa"/>
            <w:tcBorders>
              <w:bottom w:val="single" w:sz="12" w:space="0" w:color="000000"/>
            </w:tcBorders>
          </w:tcPr>
          <w:p w:rsidR="001E50CD" w:rsidRDefault="001E50CD"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1E50CD" w:rsidRDefault="00830921" w:rsidP="00D450FE">
            <w:pPr>
              <w:pStyle w:val="TableParagraph"/>
              <w:spacing w:before="125"/>
              <w:ind w:right="126"/>
              <w:jc w:val="right"/>
              <w:rPr>
                <w:b/>
                <w:sz w:val="16"/>
              </w:rPr>
            </w:pPr>
            <w:r>
              <w:rPr>
                <w:b/>
                <w:sz w:val="16"/>
              </w:rPr>
              <w:t>30/09/2018</w:t>
            </w:r>
          </w:p>
        </w:tc>
        <w:tc>
          <w:tcPr>
            <w:tcW w:w="1016" w:type="dxa"/>
            <w:tcBorders>
              <w:bottom w:val="single" w:sz="12" w:space="0" w:color="000000"/>
            </w:tcBorders>
          </w:tcPr>
          <w:p w:rsidR="001E50CD" w:rsidRDefault="001E50CD" w:rsidP="00D450FE">
            <w:pPr>
              <w:pStyle w:val="TableParagraph"/>
              <w:spacing w:before="125"/>
              <w:ind w:right="67"/>
              <w:jc w:val="right"/>
              <w:rPr>
                <w:b/>
                <w:sz w:val="16"/>
              </w:rPr>
            </w:pPr>
            <w:r>
              <w:rPr>
                <w:b/>
                <w:sz w:val="16"/>
              </w:rPr>
              <w:t>31/12/2017</w:t>
            </w:r>
          </w:p>
        </w:tc>
      </w:tr>
      <w:tr w:rsidR="001E50CD" w:rsidTr="003A4789">
        <w:trPr>
          <w:trHeight w:val="199"/>
        </w:trPr>
        <w:tc>
          <w:tcPr>
            <w:tcW w:w="5561" w:type="dxa"/>
            <w:tcBorders>
              <w:top w:val="single" w:sz="12" w:space="0" w:color="000000"/>
            </w:tcBorders>
          </w:tcPr>
          <w:p w:rsidR="001E50CD" w:rsidRDefault="001E50CD" w:rsidP="003A4789">
            <w:pPr>
              <w:pStyle w:val="TableParagraph"/>
              <w:spacing w:line="179" w:lineRule="exact"/>
              <w:ind w:left="77"/>
              <w:rPr>
                <w:sz w:val="16"/>
              </w:rPr>
            </w:pPr>
            <w:proofErr w:type="spellStart"/>
            <w:r>
              <w:rPr>
                <w:sz w:val="16"/>
              </w:rPr>
              <w:t>Consultoria</w:t>
            </w:r>
            <w:proofErr w:type="spellEnd"/>
          </w:p>
        </w:tc>
        <w:tc>
          <w:tcPr>
            <w:tcW w:w="2019" w:type="dxa"/>
            <w:tcBorders>
              <w:top w:val="single" w:sz="12" w:space="0" w:color="000000"/>
            </w:tcBorders>
          </w:tcPr>
          <w:p w:rsidR="001E50CD" w:rsidRDefault="001E50CD" w:rsidP="00BF5311">
            <w:pPr>
              <w:pStyle w:val="TableParagraph"/>
              <w:spacing w:line="179" w:lineRule="exact"/>
              <w:ind w:right="126"/>
              <w:jc w:val="right"/>
              <w:rPr>
                <w:sz w:val="16"/>
              </w:rPr>
            </w:pPr>
            <w:r>
              <w:rPr>
                <w:sz w:val="16"/>
              </w:rPr>
              <w:t>-</w:t>
            </w:r>
            <w:r w:rsidR="00BF5311" w:rsidRPr="00BF5311">
              <w:rPr>
                <w:sz w:val="16"/>
              </w:rPr>
              <w:t>14</w:t>
            </w:r>
            <w:r w:rsidR="00BF5311">
              <w:rPr>
                <w:sz w:val="16"/>
              </w:rPr>
              <w:t>.</w:t>
            </w:r>
            <w:r w:rsidR="00BF5311" w:rsidRPr="00BF5311">
              <w:rPr>
                <w:sz w:val="16"/>
              </w:rPr>
              <w:t>041</w:t>
            </w:r>
          </w:p>
        </w:tc>
        <w:tc>
          <w:tcPr>
            <w:tcW w:w="1016" w:type="dxa"/>
            <w:tcBorders>
              <w:top w:val="single" w:sz="12" w:space="0" w:color="000000"/>
            </w:tcBorders>
          </w:tcPr>
          <w:p w:rsidR="001E50CD" w:rsidRDefault="001E50CD" w:rsidP="00D450FE">
            <w:pPr>
              <w:pStyle w:val="TableParagraph"/>
              <w:spacing w:line="179" w:lineRule="exact"/>
              <w:ind w:right="126"/>
              <w:jc w:val="right"/>
              <w:rPr>
                <w:sz w:val="16"/>
              </w:rPr>
            </w:pPr>
            <w:r>
              <w:rPr>
                <w:sz w:val="16"/>
              </w:rPr>
              <w:t>-11.000</w:t>
            </w:r>
          </w:p>
        </w:tc>
      </w:tr>
      <w:tr w:rsidR="001E50CD" w:rsidTr="003A4789">
        <w:trPr>
          <w:trHeight w:val="194"/>
        </w:trPr>
        <w:tc>
          <w:tcPr>
            <w:tcW w:w="5561" w:type="dxa"/>
          </w:tcPr>
          <w:p w:rsidR="001E50CD" w:rsidRDefault="001E50CD" w:rsidP="003A4789">
            <w:pPr>
              <w:pStyle w:val="TableParagraph"/>
              <w:spacing w:line="174" w:lineRule="exact"/>
              <w:ind w:left="77"/>
              <w:rPr>
                <w:sz w:val="16"/>
              </w:rPr>
            </w:pPr>
            <w:proofErr w:type="spellStart"/>
            <w:r>
              <w:rPr>
                <w:sz w:val="16"/>
              </w:rPr>
              <w:t>Serviços</w:t>
            </w:r>
            <w:proofErr w:type="spellEnd"/>
            <w:r>
              <w:rPr>
                <w:sz w:val="16"/>
              </w:rPr>
              <w:t xml:space="preserve"> </w:t>
            </w:r>
            <w:proofErr w:type="spellStart"/>
            <w:r>
              <w:rPr>
                <w:sz w:val="16"/>
              </w:rPr>
              <w:t>técnicos</w:t>
            </w:r>
            <w:proofErr w:type="spellEnd"/>
            <w:r>
              <w:rPr>
                <w:sz w:val="16"/>
              </w:rPr>
              <w:t xml:space="preserve"> </w:t>
            </w:r>
            <w:proofErr w:type="spellStart"/>
            <w:r>
              <w:rPr>
                <w:sz w:val="16"/>
              </w:rPr>
              <w:t>especializados</w:t>
            </w:r>
            <w:proofErr w:type="spellEnd"/>
          </w:p>
        </w:tc>
        <w:tc>
          <w:tcPr>
            <w:tcW w:w="2019" w:type="dxa"/>
          </w:tcPr>
          <w:p w:rsidR="001E50CD" w:rsidRDefault="001E50CD" w:rsidP="001E50CD">
            <w:pPr>
              <w:pStyle w:val="TableParagraph"/>
              <w:spacing w:line="174" w:lineRule="exact"/>
              <w:ind w:right="126"/>
              <w:jc w:val="right"/>
              <w:rPr>
                <w:sz w:val="16"/>
              </w:rPr>
            </w:pPr>
            <w:r>
              <w:rPr>
                <w:sz w:val="16"/>
              </w:rPr>
              <w:t>-</w:t>
            </w:r>
            <w:r w:rsidR="00BF5311">
              <w:rPr>
                <w:sz w:val="16"/>
              </w:rPr>
              <w:t>1.245.646</w:t>
            </w:r>
          </w:p>
        </w:tc>
        <w:tc>
          <w:tcPr>
            <w:tcW w:w="1016" w:type="dxa"/>
          </w:tcPr>
          <w:p w:rsidR="001E50CD" w:rsidRDefault="001E50CD" w:rsidP="00D450FE">
            <w:pPr>
              <w:pStyle w:val="TableParagraph"/>
              <w:spacing w:line="174" w:lineRule="exact"/>
              <w:ind w:right="126"/>
              <w:jc w:val="right"/>
              <w:rPr>
                <w:sz w:val="16"/>
              </w:rPr>
            </w:pPr>
            <w:r>
              <w:rPr>
                <w:sz w:val="16"/>
              </w:rPr>
              <w:t>-1.212.344</w:t>
            </w:r>
          </w:p>
        </w:tc>
      </w:tr>
      <w:tr w:rsidR="001E50CD" w:rsidTr="003A4789">
        <w:trPr>
          <w:trHeight w:val="194"/>
        </w:trPr>
        <w:tc>
          <w:tcPr>
            <w:tcW w:w="5561" w:type="dxa"/>
          </w:tcPr>
          <w:p w:rsidR="001E50CD" w:rsidRDefault="001E50CD" w:rsidP="003A4789">
            <w:pPr>
              <w:pStyle w:val="TableParagraph"/>
              <w:spacing w:line="174" w:lineRule="exact"/>
              <w:ind w:left="77"/>
              <w:rPr>
                <w:sz w:val="16"/>
              </w:rPr>
            </w:pPr>
            <w:proofErr w:type="spellStart"/>
            <w:r>
              <w:rPr>
                <w:sz w:val="16"/>
              </w:rPr>
              <w:t>Manutenção</w:t>
            </w:r>
            <w:proofErr w:type="spellEnd"/>
            <w:r>
              <w:rPr>
                <w:sz w:val="16"/>
              </w:rPr>
              <w:t xml:space="preserve">, </w:t>
            </w:r>
            <w:proofErr w:type="spellStart"/>
            <w:r>
              <w:rPr>
                <w:sz w:val="16"/>
              </w:rPr>
              <w:t>segurança</w:t>
            </w:r>
            <w:proofErr w:type="spellEnd"/>
            <w:r>
              <w:rPr>
                <w:sz w:val="16"/>
              </w:rPr>
              <w:t xml:space="preserve"> e </w:t>
            </w:r>
            <w:proofErr w:type="spellStart"/>
            <w:r>
              <w:rPr>
                <w:sz w:val="16"/>
              </w:rPr>
              <w:t>limpeza</w:t>
            </w:r>
            <w:proofErr w:type="spellEnd"/>
          </w:p>
        </w:tc>
        <w:tc>
          <w:tcPr>
            <w:tcW w:w="2019" w:type="dxa"/>
          </w:tcPr>
          <w:p w:rsidR="001E50CD" w:rsidRDefault="001E50CD" w:rsidP="001E50CD">
            <w:pPr>
              <w:pStyle w:val="TableParagraph"/>
              <w:spacing w:line="174" w:lineRule="exact"/>
              <w:ind w:right="126"/>
              <w:jc w:val="right"/>
              <w:rPr>
                <w:sz w:val="16"/>
              </w:rPr>
            </w:pPr>
            <w:r>
              <w:rPr>
                <w:sz w:val="16"/>
              </w:rPr>
              <w:t>-</w:t>
            </w:r>
            <w:r w:rsidR="00BF5311">
              <w:rPr>
                <w:sz w:val="16"/>
              </w:rPr>
              <w:t>36.800</w:t>
            </w:r>
          </w:p>
        </w:tc>
        <w:tc>
          <w:tcPr>
            <w:tcW w:w="1016" w:type="dxa"/>
          </w:tcPr>
          <w:p w:rsidR="001E50CD" w:rsidRDefault="001E50CD" w:rsidP="006A1409">
            <w:pPr>
              <w:pStyle w:val="TableParagraph"/>
              <w:spacing w:line="174" w:lineRule="exact"/>
              <w:ind w:right="126"/>
              <w:jc w:val="right"/>
              <w:rPr>
                <w:sz w:val="16"/>
              </w:rPr>
            </w:pPr>
            <w:r>
              <w:rPr>
                <w:sz w:val="16"/>
              </w:rPr>
              <w:t>-</w:t>
            </w:r>
            <w:r w:rsidR="006A1409">
              <w:rPr>
                <w:sz w:val="16"/>
              </w:rPr>
              <w:t>44.140</w:t>
            </w:r>
          </w:p>
        </w:tc>
      </w:tr>
      <w:tr w:rsidR="001E50CD" w:rsidTr="003A4789">
        <w:trPr>
          <w:trHeight w:val="193"/>
        </w:trPr>
        <w:tc>
          <w:tcPr>
            <w:tcW w:w="5561" w:type="dxa"/>
          </w:tcPr>
          <w:p w:rsidR="001E50CD" w:rsidRDefault="001E50CD" w:rsidP="003A4789">
            <w:pPr>
              <w:pStyle w:val="TableParagraph"/>
              <w:spacing w:line="173" w:lineRule="exact"/>
              <w:ind w:left="77"/>
              <w:rPr>
                <w:sz w:val="16"/>
              </w:rPr>
            </w:pPr>
            <w:proofErr w:type="spellStart"/>
            <w:r>
              <w:rPr>
                <w:sz w:val="16"/>
              </w:rPr>
              <w:t>Demais</w:t>
            </w:r>
            <w:proofErr w:type="spellEnd"/>
            <w:r>
              <w:rPr>
                <w:sz w:val="16"/>
              </w:rPr>
              <w:t xml:space="preserve"> </w:t>
            </w:r>
            <w:proofErr w:type="spellStart"/>
            <w:r>
              <w:rPr>
                <w:sz w:val="16"/>
              </w:rPr>
              <w:t>serviços</w:t>
            </w:r>
            <w:proofErr w:type="spellEnd"/>
            <w:r>
              <w:rPr>
                <w:sz w:val="16"/>
              </w:rPr>
              <w:t xml:space="preserve"> </w:t>
            </w:r>
            <w:proofErr w:type="spellStart"/>
            <w:r>
              <w:rPr>
                <w:sz w:val="16"/>
              </w:rPr>
              <w:t>contratados</w:t>
            </w:r>
            <w:proofErr w:type="spellEnd"/>
          </w:p>
        </w:tc>
        <w:tc>
          <w:tcPr>
            <w:tcW w:w="2019" w:type="dxa"/>
          </w:tcPr>
          <w:p w:rsidR="001E50CD" w:rsidRDefault="001E50CD" w:rsidP="00BF5311">
            <w:pPr>
              <w:pStyle w:val="TableParagraph"/>
              <w:spacing w:line="173" w:lineRule="exact"/>
              <w:ind w:right="126"/>
              <w:jc w:val="right"/>
              <w:rPr>
                <w:sz w:val="16"/>
              </w:rPr>
            </w:pPr>
            <w:r>
              <w:rPr>
                <w:sz w:val="16"/>
              </w:rPr>
              <w:t>-</w:t>
            </w:r>
            <w:r w:rsidR="00BF5311">
              <w:rPr>
                <w:sz w:val="16"/>
              </w:rPr>
              <w:t>90.909</w:t>
            </w:r>
          </w:p>
        </w:tc>
        <w:tc>
          <w:tcPr>
            <w:tcW w:w="1016" w:type="dxa"/>
          </w:tcPr>
          <w:p w:rsidR="001E50CD" w:rsidRDefault="001E50CD" w:rsidP="006A1409">
            <w:pPr>
              <w:pStyle w:val="TableParagraph"/>
              <w:spacing w:line="173" w:lineRule="exact"/>
              <w:ind w:right="126"/>
              <w:jc w:val="right"/>
              <w:rPr>
                <w:sz w:val="16"/>
              </w:rPr>
            </w:pPr>
            <w:r>
              <w:rPr>
                <w:sz w:val="16"/>
              </w:rPr>
              <w:t>-</w:t>
            </w:r>
            <w:r w:rsidR="006A1409">
              <w:rPr>
                <w:sz w:val="16"/>
              </w:rPr>
              <w:t>89.050</w:t>
            </w:r>
          </w:p>
        </w:tc>
      </w:tr>
      <w:tr w:rsidR="001E50CD" w:rsidTr="003A4789">
        <w:trPr>
          <w:trHeight w:val="178"/>
        </w:trPr>
        <w:tc>
          <w:tcPr>
            <w:tcW w:w="5561" w:type="dxa"/>
            <w:tcBorders>
              <w:bottom w:val="single" w:sz="4" w:space="0" w:color="000000"/>
            </w:tcBorders>
          </w:tcPr>
          <w:p w:rsidR="001E50CD" w:rsidRPr="001D05F9" w:rsidRDefault="001E50CD" w:rsidP="003A4789">
            <w:pPr>
              <w:pStyle w:val="TableParagraph"/>
              <w:spacing w:line="158" w:lineRule="exact"/>
              <w:ind w:left="77"/>
              <w:rPr>
                <w:sz w:val="16"/>
                <w:lang w:val="pt-BR"/>
              </w:rPr>
            </w:pPr>
            <w:r w:rsidRPr="001D05F9">
              <w:rPr>
                <w:sz w:val="16"/>
                <w:lang w:val="pt-BR"/>
              </w:rPr>
              <w:t>Encargos sociais sobre serviços de terceiros</w:t>
            </w:r>
          </w:p>
        </w:tc>
        <w:tc>
          <w:tcPr>
            <w:tcW w:w="2019" w:type="dxa"/>
            <w:tcBorders>
              <w:bottom w:val="single" w:sz="4" w:space="0" w:color="000000"/>
            </w:tcBorders>
          </w:tcPr>
          <w:p w:rsidR="001E50CD" w:rsidRDefault="001E50CD" w:rsidP="00BF5311">
            <w:pPr>
              <w:pStyle w:val="TableParagraph"/>
              <w:spacing w:line="158" w:lineRule="exact"/>
              <w:ind w:right="126"/>
              <w:jc w:val="right"/>
              <w:rPr>
                <w:sz w:val="16"/>
              </w:rPr>
            </w:pPr>
            <w:r>
              <w:rPr>
                <w:sz w:val="16"/>
              </w:rPr>
              <w:t>-</w:t>
            </w:r>
            <w:r w:rsidR="00BF5311">
              <w:rPr>
                <w:sz w:val="16"/>
              </w:rPr>
              <w:t>13.158</w:t>
            </w:r>
          </w:p>
        </w:tc>
        <w:tc>
          <w:tcPr>
            <w:tcW w:w="1016" w:type="dxa"/>
            <w:tcBorders>
              <w:bottom w:val="single" w:sz="4" w:space="0" w:color="000000"/>
            </w:tcBorders>
          </w:tcPr>
          <w:p w:rsidR="001E50CD" w:rsidRDefault="001E50CD" w:rsidP="00D450FE">
            <w:pPr>
              <w:pStyle w:val="TableParagraph"/>
              <w:spacing w:line="158" w:lineRule="exact"/>
              <w:ind w:right="126"/>
              <w:jc w:val="right"/>
              <w:rPr>
                <w:sz w:val="16"/>
              </w:rPr>
            </w:pPr>
            <w:r>
              <w:rPr>
                <w:sz w:val="16"/>
              </w:rPr>
              <w:t>-13.129</w:t>
            </w:r>
          </w:p>
        </w:tc>
      </w:tr>
      <w:tr w:rsidR="001E50CD" w:rsidTr="003A4789">
        <w:trPr>
          <w:trHeight w:val="184"/>
        </w:trPr>
        <w:tc>
          <w:tcPr>
            <w:tcW w:w="5561" w:type="dxa"/>
            <w:tcBorders>
              <w:top w:val="single" w:sz="4" w:space="0" w:color="000000"/>
              <w:bottom w:val="single" w:sz="12" w:space="0" w:color="000000"/>
            </w:tcBorders>
          </w:tcPr>
          <w:p w:rsidR="001E50CD" w:rsidRDefault="001E50CD" w:rsidP="003A4789">
            <w:pPr>
              <w:pStyle w:val="TableParagraph"/>
              <w:spacing w:line="164" w:lineRule="exact"/>
              <w:ind w:left="77"/>
              <w:rPr>
                <w:b/>
                <w:sz w:val="16"/>
              </w:rPr>
            </w:pPr>
            <w:r>
              <w:rPr>
                <w:b/>
                <w:sz w:val="16"/>
              </w:rPr>
              <w:t>Total</w:t>
            </w:r>
          </w:p>
        </w:tc>
        <w:tc>
          <w:tcPr>
            <w:tcW w:w="2019" w:type="dxa"/>
            <w:tcBorders>
              <w:top w:val="single" w:sz="4" w:space="0" w:color="000000"/>
              <w:bottom w:val="single" w:sz="12" w:space="0" w:color="000000"/>
            </w:tcBorders>
          </w:tcPr>
          <w:p w:rsidR="001E50CD" w:rsidRDefault="001E50CD" w:rsidP="001E50CD">
            <w:pPr>
              <w:pStyle w:val="TableParagraph"/>
              <w:spacing w:line="164" w:lineRule="exact"/>
              <w:ind w:right="126"/>
              <w:jc w:val="right"/>
              <w:rPr>
                <w:b/>
                <w:sz w:val="16"/>
              </w:rPr>
            </w:pPr>
            <w:r>
              <w:rPr>
                <w:b/>
                <w:sz w:val="16"/>
              </w:rPr>
              <w:t>-1.892.640</w:t>
            </w:r>
          </w:p>
        </w:tc>
        <w:tc>
          <w:tcPr>
            <w:tcW w:w="1016" w:type="dxa"/>
            <w:tcBorders>
              <w:top w:val="single" w:sz="4" w:space="0" w:color="000000"/>
              <w:bottom w:val="single" w:sz="12" w:space="0" w:color="000000"/>
            </w:tcBorders>
          </w:tcPr>
          <w:p w:rsidR="001E50CD" w:rsidRDefault="001E50CD" w:rsidP="006A1409">
            <w:pPr>
              <w:pStyle w:val="TableParagraph"/>
              <w:spacing w:line="164" w:lineRule="exact"/>
              <w:ind w:right="126"/>
              <w:jc w:val="right"/>
              <w:rPr>
                <w:b/>
                <w:sz w:val="16"/>
              </w:rPr>
            </w:pPr>
            <w:r>
              <w:rPr>
                <w:b/>
                <w:sz w:val="16"/>
              </w:rPr>
              <w:t>-1</w:t>
            </w:r>
            <w:r w:rsidR="006A1409">
              <w:rPr>
                <w:b/>
                <w:sz w:val="16"/>
              </w:rPr>
              <w:t>.369.663</w:t>
            </w:r>
          </w:p>
        </w:tc>
      </w:tr>
    </w:tbl>
    <w:p w:rsidR="003A4789" w:rsidRDefault="003A4789" w:rsidP="003A4789">
      <w:pPr>
        <w:spacing w:line="164" w:lineRule="exact"/>
        <w:jc w:val="right"/>
        <w:rPr>
          <w:sz w:val="16"/>
        </w:rPr>
        <w:sectPr w:rsidR="003A4789" w:rsidSect="00CA2C72">
          <w:headerReference w:type="default" r:id="rId24"/>
          <w:pgSz w:w="11900" w:h="16840"/>
          <w:pgMar w:top="1660" w:right="660" w:bottom="280" w:left="1080" w:header="688" w:footer="0" w:gutter="0"/>
          <w:cols w:space="720"/>
        </w:sectPr>
      </w:pPr>
    </w:p>
    <w:p w:rsidR="003A4789" w:rsidRDefault="003A4789" w:rsidP="003A4789">
      <w:pPr>
        <w:pStyle w:val="Corpodetexto"/>
        <w:spacing w:after="1"/>
        <w:rPr>
          <w:sz w:val="28"/>
        </w:rPr>
      </w:pPr>
      <w:r>
        <w:rPr>
          <w:noProof/>
          <w:lang w:val="pt-BR" w:eastAsia="pt-BR"/>
        </w:rPr>
        <w:lastRenderedPageBreak/>
        <w:drawing>
          <wp:anchor distT="0" distB="0" distL="0" distR="0" simplePos="0" relativeHeight="251708416" behindDoc="1" locked="0" layoutInCell="1" allowOverlap="1" wp14:anchorId="1A1F57B7" wp14:editId="3F74CB5E">
            <wp:simplePos x="0" y="0"/>
            <wp:positionH relativeFrom="page">
              <wp:posOffset>1616963</wp:posOffset>
            </wp:positionH>
            <wp:positionV relativeFrom="page">
              <wp:posOffset>1988814</wp:posOffset>
            </wp:positionV>
            <wp:extent cx="5448299" cy="6096"/>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9" cstate="print"/>
                    <a:stretch>
                      <a:fillRect/>
                    </a:stretch>
                  </pic:blipFill>
                  <pic:spPr>
                    <a:xfrm>
                      <a:off x="0" y="0"/>
                      <a:ext cx="5448299" cy="6096"/>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5442"/>
        <w:gridCol w:w="2108"/>
        <w:gridCol w:w="1043"/>
      </w:tblGrid>
      <w:tr w:rsidR="003A4789" w:rsidTr="003A4789">
        <w:trPr>
          <w:trHeight w:val="419"/>
        </w:trPr>
        <w:tc>
          <w:tcPr>
            <w:tcW w:w="5442" w:type="dxa"/>
          </w:tcPr>
          <w:p w:rsidR="003A4789" w:rsidRDefault="003A4789" w:rsidP="003A4789">
            <w:pPr>
              <w:pStyle w:val="TableParagraph"/>
              <w:spacing w:line="267" w:lineRule="exact"/>
              <w:ind w:left="76"/>
              <w:rPr>
                <w:rFonts w:ascii="Arial Black" w:hAnsi="Arial Black"/>
                <w:sz w:val="19"/>
              </w:rPr>
            </w:pPr>
            <w:r>
              <w:rPr>
                <w:rFonts w:ascii="Arial Black" w:hAnsi="Arial Black"/>
                <w:sz w:val="19"/>
              </w:rPr>
              <w:t xml:space="preserve">20. </w:t>
            </w:r>
            <w:proofErr w:type="spellStart"/>
            <w:r>
              <w:rPr>
                <w:rFonts w:ascii="Arial Black" w:hAnsi="Arial Black"/>
                <w:sz w:val="19"/>
              </w:rPr>
              <w:t>Resultado</w:t>
            </w:r>
            <w:proofErr w:type="spellEnd"/>
            <w:r>
              <w:rPr>
                <w:rFonts w:ascii="Arial Black" w:hAnsi="Arial Black"/>
                <w:sz w:val="19"/>
              </w:rPr>
              <w:t xml:space="preserve"> </w:t>
            </w:r>
            <w:proofErr w:type="spellStart"/>
            <w:r>
              <w:rPr>
                <w:rFonts w:ascii="Arial Black" w:hAnsi="Arial Black"/>
                <w:sz w:val="19"/>
              </w:rPr>
              <w:t>financeiro</w:t>
            </w:r>
            <w:proofErr w:type="spellEnd"/>
            <w:r>
              <w:rPr>
                <w:rFonts w:ascii="Arial Black" w:hAnsi="Arial Black"/>
                <w:sz w:val="19"/>
              </w:rPr>
              <w:t xml:space="preserve"> </w:t>
            </w:r>
            <w:proofErr w:type="spellStart"/>
            <w:r>
              <w:rPr>
                <w:rFonts w:ascii="Arial Black" w:hAnsi="Arial Black"/>
                <w:sz w:val="19"/>
              </w:rPr>
              <w:t>líquido</w:t>
            </w:r>
            <w:proofErr w:type="spellEnd"/>
          </w:p>
        </w:tc>
        <w:tc>
          <w:tcPr>
            <w:tcW w:w="2108" w:type="dxa"/>
          </w:tcPr>
          <w:p w:rsidR="003A4789" w:rsidRDefault="003A4789" w:rsidP="003A4789">
            <w:pPr>
              <w:pStyle w:val="TableParagraph"/>
              <w:rPr>
                <w:rFonts w:ascii="Times New Roman"/>
                <w:sz w:val="20"/>
              </w:rPr>
            </w:pPr>
          </w:p>
        </w:tc>
        <w:tc>
          <w:tcPr>
            <w:tcW w:w="1043" w:type="dxa"/>
          </w:tcPr>
          <w:p w:rsidR="003A4789" w:rsidRDefault="003A4789" w:rsidP="003A4789">
            <w:pPr>
              <w:pStyle w:val="TableParagraph"/>
              <w:rPr>
                <w:rFonts w:ascii="Times New Roman"/>
                <w:sz w:val="20"/>
              </w:rPr>
            </w:pPr>
          </w:p>
        </w:tc>
      </w:tr>
      <w:tr w:rsidR="003A4789" w:rsidTr="003A4789">
        <w:trPr>
          <w:trHeight w:val="499"/>
        </w:trPr>
        <w:tc>
          <w:tcPr>
            <w:tcW w:w="5442"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108" w:type="dxa"/>
            <w:tcBorders>
              <w:bottom w:val="single" w:sz="12" w:space="0" w:color="000000"/>
            </w:tcBorders>
          </w:tcPr>
          <w:p w:rsidR="003A4789" w:rsidRDefault="00BF5311" w:rsidP="00BD16D1">
            <w:pPr>
              <w:pStyle w:val="TableParagraph"/>
              <w:spacing w:before="126"/>
              <w:ind w:right="169"/>
              <w:jc w:val="right"/>
              <w:rPr>
                <w:b/>
                <w:sz w:val="16"/>
              </w:rPr>
            </w:pPr>
            <w:r>
              <w:rPr>
                <w:b/>
                <w:sz w:val="16"/>
              </w:rPr>
              <w:t>30/09/2018</w:t>
            </w:r>
          </w:p>
        </w:tc>
        <w:tc>
          <w:tcPr>
            <w:tcW w:w="1043" w:type="dxa"/>
            <w:tcBorders>
              <w:bottom w:val="single" w:sz="12" w:space="0" w:color="000000"/>
            </w:tcBorders>
          </w:tcPr>
          <w:p w:rsidR="003A4789" w:rsidRDefault="003A4789" w:rsidP="00BD16D1">
            <w:pPr>
              <w:pStyle w:val="TableParagraph"/>
              <w:spacing w:before="126"/>
              <w:ind w:right="65"/>
              <w:jc w:val="right"/>
              <w:rPr>
                <w:b/>
                <w:sz w:val="16"/>
              </w:rPr>
            </w:pPr>
            <w:r>
              <w:rPr>
                <w:b/>
                <w:sz w:val="16"/>
              </w:rPr>
              <w:t>31/12/</w:t>
            </w:r>
            <w:r w:rsidR="008B23D7">
              <w:rPr>
                <w:b/>
                <w:sz w:val="16"/>
              </w:rPr>
              <w:t>201</w:t>
            </w:r>
            <w:r w:rsidR="00BD16D1">
              <w:rPr>
                <w:b/>
                <w:sz w:val="16"/>
              </w:rPr>
              <w:t>7</w:t>
            </w:r>
          </w:p>
        </w:tc>
      </w:tr>
      <w:tr w:rsidR="00BD16D1" w:rsidTr="003A4789">
        <w:trPr>
          <w:trHeight w:val="378"/>
        </w:trPr>
        <w:tc>
          <w:tcPr>
            <w:tcW w:w="5442" w:type="dxa"/>
            <w:tcBorders>
              <w:top w:val="single" w:sz="12" w:space="0" w:color="000000"/>
              <w:bottom w:val="single" w:sz="4" w:space="0" w:color="000000"/>
            </w:tcBorders>
          </w:tcPr>
          <w:p w:rsidR="00BD16D1" w:rsidRPr="001D05F9" w:rsidRDefault="00BD16D1" w:rsidP="003A4789">
            <w:pPr>
              <w:pStyle w:val="TableParagraph"/>
              <w:spacing w:line="180" w:lineRule="exact"/>
              <w:ind w:left="76"/>
              <w:rPr>
                <w:b/>
                <w:sz w:val="16"/>
                <w:lang w:val="pt-BR"/>
              </w:rPr>
            </w:pPr>
            <w:r w:rsidRPr="001D05F9">
              <w:rPr>
                <w:b/>
                <w:sz w:val="16"/>
                <w:lang w:val="pt-BR"/>
              </w:rPr>
              <w:t>Receitas financeiras</w:t>
            </w:r>
          </w:p>
          <w:p w:rsidR="00BD16D1" w:rsidRPr="001D05F9" w:rsidRDefault="00BD16D1" w:rsidP="003A4789">
            <w:pPr>
              <w:pStyle w:val="TableParagraph"/>
              <w:spacing w:before="13" w:line="166" w:lineRule="exact"/>
              <w:ind w:left="76"/>
              <w:rPr>
                <w:sz w:val="16"/>
                <w:lang w:val="pt-BR"/>
              </w:rPr>
            </w:pPr>
            <w:r w:rsidRPr="001D05F9">
              <w:rPr>
                <w:sz w:val="16"/>
                <w:lang w:val="pt-BR"/>
              </w:rPr>
              <w:t>Receitas de aplicações financeiras</w:t>
            </w:r>
          </w:p>
        </w:tc>
        <w:tc>
          <w:tcPr>
            <w:tcW w:w="2108" w:type="dxa"/>
            <w:tcBorders>
              <w:top w:val="single" w:sz="12" w:space="0" w:color="000000"/>
              <w:bottom w:val="single" w:sz="4" w:space="0" w:color="000000"/>
            </w:tcBorders>
          </w:tcPr>
          <w:p w:rsidR="00BD16D1" w:rsidRDefault="00BF5311" w:rsidP="00BD16D1">
            <w:pPr>
              <w:pStyle w:val="TableParagraph"/>
              <w:spacing w:line="166" w:lineRule="exact"/>
              <w:ind w:right="169"/>
              <w:jc w:val="right"/>
              <w:rPr>
                <w:sz w:val="16"/>
              </w:rPr>
            </w:pPr>
            <w:r>
              <w:rPr>
                <w:sz w:val="16"/>
              </w:rPr>
              <w:t>132.595</w:t>
            </w:r>
          </w:p>
        </w:tc>
        <w:tc>
          <w:tcPr>
            <w:tcW w:w="1043" w:type="dxa"/>
            <w:tcBorders>
              <w:top w:val="single" w:sz="12" w:space="0" w:color="000000"/>
              <w:bottom w:val="single" w:sz="4" w:space="0" w:color="000000"/>
            </w:tcBorders>
          </w:tcPr>
          <w:p w:rsidR="00BD16D1" w:rsidRDefault="00BD16D1" w:rsidP="00BD16D1">
            <w:pPr>
              <w:pStyle w:val="TableParagraph"/>
              <w:spacing w:line="166" w:lineRule="exact"/>
              <w:ind w:right="169"/>
              <w:jc w:val="right"/>
              <w:rPr>
                <w:sz w:val="16"/>
              </w:rPr>
            </w:pPr>
            <w:r>
              <w:rPr>
                <w:sz w:val="16"/>
              </w:rPr>
              <w:t>189.014</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69"/>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69"/>
              <w:jc w:val="right"/>
              <w:rPr>
                <w:b/>
                <w:sz w:val="16"/>
              </w:rPr>
            </w:pPr>
          </w:p>
        </w:tc>
      </w:tr>
      <w:tr w:rsidR="00BD16D1" w:rsidTr="003A4789">
        <w:trPr>
          <w:trHeight w:val="378"/>
        </w:trPr>
        <w:tc>
          <w:tcPr>
            <w:tcW w:w="5442" w:type="dxa"/>
            <w:tcBorders>
              <w:top w:val="single" w:sz="4" w:space="0" w:color="000000"/>
              <w:bottom w:val="single" w:sz="4" w:space="0" w:color="000000"/>
            </w:tcBorders>
          </w:tcPr>
          <w:p w:rsidR="00BD16D1" w:rsidRDefault="00BD16D1" w:rsidP="003A4789">
            <w:pPr>
              <w:pStyle w:val="TableParagraph"/>
              <w:spacing w:line="178" w:lineRule="exact"/>
              <w:ind w:left="76"/>
              <w:rPr>
                <w:b/>
                <w:sz w:val="16"/>
              </w:rPr>
            </w:pPr>
            <w:proofErr w:type="spellStart"/>
            <w:r>
              <w:rPr>
                <w:b/>
                <w:sz w:val="16"/>
              </w:rPr>
              <w:t>Despesas</w:t>
            </w:r>
            <w:proofErr w:type="spellEnd"/>
            <w:r>
              <w:rPr>
                <w:b/>
                <w:sz w:val="16"/>
              </w:rPr>
              <w:t xml:space="preserve"> </w:t>
            </w:r>
            <w:proofErr w:type="spellStart"/>
            <w:r>
              <w:rPr>
                <w:b/>
                <w:sz w:val="16"/>
              </w:rPr>
              <w:t>financeiras</w:t>
            </w:r>
            <w:proofErr w:type="spellEnd"/>
          </w:p>
          <w:p w:rsidR="00BD16D1" w:rsidRDefault="00BD16D1" w:rsidP="003A4789">
            <w:pPr>
              <w:pStyle w:val="TableParagraph"/>
              <w:spacing w:before="13" w:line="168" w:lineRule="exact"/>
              <w:ind w:left="76"/>
              <w:rPr>
                <w:sz w:val="16"/>
              </w:rPr>
            </w:pPr>
            <w:proofErr w:type="spellStart"/>
            <w:r>
              <w:rPr>
                <w:sz w:val="16"/>
              </w:rPr>
              <w:t>Despesas</w:t>
            </w:r>
            <w:proofErr w:type="spellEnd"/>
            <w:r>
              <w:rPr>
                <w:sz w:val="16"/>
              </w:rPr>
              <w:t xml:space="preserve"> </w:t>
            </w:r>
            <w:proofErr w:type="spellStart"/>
            <w:r>
              <w:rPr>
                <w:sz w:val="16"/>
              </w:rPr>
              <w:t>bancárias</w:t>
            </w:r>
            <w:proofErr w:type="spellEnd"/>
          </w:p>
        </w:tc>
        <w:tc>
          <w:tcPr>
            <w:tcW w:w="2108" w:type="dxa"/>
            <w:tcBorders>
              <w:top w:val="single" w:sz="4" w:space="0" w:color="000000"/>
              <w:bottom w:val="single" w:sz="4" w:space="0" w:color="000000"/>
            </w:tcBorders>
          </w:tcPr>
          <w:p w:rsidR="00BD16D1" w:rsidRDefault="00BD16D1" w:rsidP="00BF5311">
            <w:pPr>
              <w:pStyle w:val="TableParagraph"/>
              <w:spacing w:line="168" w:lineRule="exact"/>
              <w:ind w:right="198"/>
              <w:jc w:val="right"/>
              <w:rPr>
                <w:sz w:val="16"/>
              </w:rPr>
            </w:pPr>
            <w:r>
              <w:rPr>
                <w:sz w:val="16"/>
              </w:rPr>
              <w:t>-</w:t>
            </w:r>
            <w:r w:rsidR="00BF5311">
              <w:rPr>
                <w:sz w:val="16"/>
              </w:rPr>
              <w:t>7.248</w:t>
            </w:r>
          </w:p>
        </w:tc>
        <w:tc>
          <w:tcPr>
            <w:tcW w:w="1043" w:type="dxa"/>
            <w:tcBorders>
              <w:top w:val="single" w:sz="4" w:space="0" w:color="000000"/>
              <w:bottom w:val="single" w:sz="4" w:space="0" w:color="000000"/>
            </w:tcBorders>
          </w:tcPr>
          <w:p w:rsidR="00BD16D1" w:rsidRDefault="00BD16D1" w:rsidP="00BD16D1">
            <w:pPr>
              <w:pStyle w:val="TableParagraph"/>
              <w:spacing w:line="168" w:lineRule="exact"/>
              <w:ind w:right="198"/>
              <w:jc w:val="right"/>
              <w:rPr>
                <w:sz w:val="16"/>
              </w:rPr>
            </w:pPr>
            <w:r>
              <w:rPr>
                <w:sz w:val="16"/>
              </w:rPr>
              <w:t>-6.898</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98"/>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98"/>
              <w:jc w:val="right"/>
              <w:rPr>
                <w:b/>
                <w:sz w:val="16"/>
              </w:rPr>
            </w:pP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1043" w:type="dxa"/>
            <w:tcBorders>
              <w:top w:val="single" w:sz="4" w:space="0" w:color="000000"/>
              <w:bottom w:val="single" w:sz="4" w:space="0" w:color="000000"/>
            </w:tcBorders>
          </w:tcPr>
          <w:p w:rsidR="00BD16D1" w:rsidRDefault="00BD16D1" w:rsidP="00BD16D1">
            <w:pPr>
              <w:pStyle w:val="TableParagraph"/>
              <w:jc w:val="right"/>
              <w:rPr>
                <w:rFonts w:ascii="Times New Roman"/>
                <w:sz w:val="12"/>
              </w:rPr>
            </w:pPr>
          </w:p>
        </w:tc>
      </w:tr>
      <w:tr w:rsidR="00BD16D1" w:rsidTr="003A4789">
        <w:trPr>
          <w:trHeight w:val="184"/>
        </w:trPr>
        <w:tc>
          <w:tcPr>
            <w:tcW w:w="5442" w:type="dxa"/>
            <w:tcBorders>
              <w:top w:val="single" w:sz="4" w:space="0" w:color="000000"/>
              <w:bottom w:val="single" w:sz="12" w:space="0" w:color="000000"/>
            </w:tcBorders>
          </w:tcPr>
          <w:p w:rsidR="00BD16D1" w:rsidRDefault="00BD16D1" w:rsidP="003A4789">
            <w:pPr>
              <w:pStyle w:val="TableParagraph"/>
              <w:spacing w:line="164" w:lineRule="exact"/>
              <w:ind w:left="76"/>
              <w:rPr>
                <w:b/>
                <w:sz w:val="16"/>
              </w:rPr>
            </w:pPr>
            <w:proofErr w:type="spellStart"/>
            <w:r>
              <w:rPr>
                <w:b/>
                <w:sz w:val="16"/>
              </w:rPr>
              <w:t>Resultado</w:t>
            </w:r>
            <w:proofErr w:type="spellEnd"/>
            <w:r>
              <w:rPr>
                <w:b/>
                <w:sz w:val="16"/>
              </w:rPr>
              <w:t xml:space="preserve"> </w:t>
            </w:r>
            <w:proofErr w:type="spellStart"/>
            <w:r>
              <w:rPr>
                <w:b/>
                <w:sz w:val="16"/>
              </w:rPr>
              <w:t>financeiro</w:t>
            </w:r>
            <w:proofErr w:type="spellEnd"/>
          </w:p>
        </w:tc>
        <w:tc>
          <w:tcPr>
            <w:tcW w:w="2108" w:type="dxa"/>
            <w:tcBorders>
              <w:top w:val="single" w:sz="4" w:space="0" w:color="000000"/>
              <w:bottom w:val="single" w:sz="12" w:space="0" w:color="000000"/>
            </w:tcBorders>
          </w:tcPr>
          <w:p w:rsidR="00BD16D1" w:rsidRDefault="00BF5311" w:rsidP="003A4789">
            <w:pPr>
              <w:pStyle w:val="TableParagraph"/>
              <w:spacing w:line="164" w:lineRule="exact"/>
              <w:ind w:right="198"/>
              <w:jc w:val="right"/>
              <w:rPr>
                <w:b/>
                <w:sz w:val="16"/>
              </w:rPr>
            </w:pPr>
            <w:r>
              <w:rPr>
                <w:b/>
                <w:sz w:val="16"/>
              </w:rPr>
              <w:t>125.347</w:t>
            </w:r>
          </w:p>
        </w:tc>
        <w:tc>
          <w:tcPr>
            <w:tcW w:w="1043" w:type="dxa"/>
            <w:tcBorders>
              <w:top w:val="single" w:sz="4" w:space="0" w:color="000000"/>
              <w:bottom w:val="single" w:sz="12" w:space="0" w:color="000000"/>
            </w:tcBorders>
          </w:tcPr>
          <w:p w:rsidR="00BD16D1" w:rsidRDefault="00BD16D1" w:rsidP="00BD16D1">
            <w:pPr>
              <w:pStyle w:val="TableParagraph"/>
              <w:spacing w:line="164" w:lineRule="exact"/>
              <w:ind w:right="198"/>
              <w:jc w:val="right"/>
              <w:rPr>
                <w:b/>
                <w:sz w:val="16"/>
              </w:rPr>
            </w:pPr>
            <w:r>
              <w:rPr>
                <w:b/>
                <w:sz w:val="16"/>
              </w:rPr>
              <w:t>182.116</w:t>
            </w:r>
          </w:p>
        </w:tc>
      </w:tr>
      <w:tr w:rsidR="003A4789" w:rsidTr="003A4789">
        <w:trPr>
          <w:trHeight w:val="564"/>
        </w:trPr>
        <w:tc>
          <w:tcPr>
            <w:tcW w:w="5442"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spacing w:line="248" w:lineRule="exact"/>
              <w:ind w:left="76"/>
              <w:rPr>
                <w:rFonts w:ascii="Arial Black" w:hAnsi="Arial Black"/>
                <w:sz w:val="19"/>
              </w:rPr>
            </w:pPr>
            <w:r>
              <w:rPr>
                <w:rFonts w:ascii="Arial Black" w:hAnsi="Arial Black"/>
                <w:sz w:val="19"/>
              </w:rPr>
              <w:t xml:space="preserve">21. </w:t>
            </w:r>
            <w:proofErr w:type="spellStart"/>
            <w:r>
              <w:rPr>
                <w:rFonts w:ascii="Arial Black" w:hAnsi="Arial Black"/>
                <w:sz w:val="19"/>
              </w:rPr>
              <w:t>Transações</w:t>
            </w:r>
            <w:proofErr w:type="spellEnd"/>
            <w:r>
              <w:rPr>
                <w:rFonts w:ascii="Arial Black" w:hAnsi="Arial Black"/>
                <w:sz w:val="19"/>
              </w:rPr>
              <w:t xml:space="preserve"> com </w:t>
            </w:r>
            <w:proofErr w:type="spellStart"/>
            <w:r>
              <w:rPr>
                <w:rFonts w:ascii="Arial Black" w:hAnsi="Arial Black"/>
                <w:sz w:val="19"/>
              </w:rPr>
              <w:t>partes</w:t>
            </w:r>
            <w:proofErr w:type="spellEnd"/>
            <w:r>
              <w:rPr>
                <w:rFonts w:ascii="Arial Black" w:hAnsi="Arial Black"/>
                <w:sz w:val="19"/>
              </w:rPr>
              <w:t xml:space="preserve"> </w:t>
            </w:r>
            <w:proofErr w:type="spellStart"/>
            <w:r>
              <w:rPr>
                <w:rFonts w:ascii="Arial Black" w:hAnsi="Arial Black"/>
                <w:sz w:val="19"/>
              </w:rPr>
              <w:t>relacionadas</w:t>
            </w:r>
            <w:proofErr w:type="spellEnd"/>
          </w:p>
        </w:tc>
        <w:tc>
          <w:tcPr>
            <w:tcW w:w="2108" w:type="dxa"/>
            <w:tcBorders>
              <w:top w:val="single" w:sz="12" w:space="0" w:color="000000"/>
            </w:tcBorders>
          </w:tcPr>
          <w:p w:rsidR="003A4789" w:rsidRDefault="003A4789" w:rsidP="003A4789">
            <w:pPr>
              <w:pStyle w:val="TableParagraph"/>
              <w:rPr>
                <w:rFonts w:ascii="Times New Roman"/>
                <w:sz w:val="20"/>
              </w:rPr>
            </w:pPr>
          </w:p>
        </w:tc>
        <w:tc>
          <w:tcPr>
            <w:tcW w:w="1043" w:type="dxa"/>
            <w:tcBorders>
              <w:top w:val="single" w:sz="12" w:space="0" w:color="000000"/>
            </w:tcBorders>
          </w:tcPr>
          <w:p w:rsidR="003A4789" w:rsidRDefault="003A4789" w:rsidP="003A4789">
            <w:pPr>
              <w:pStyle w:val="TableParagraph"/>
              <w:rPr>
                <w:rFonts w:ascii="Times New Roman"/>
                <w:sz w:val="20"/>
              </w:rPr>
            </w:pPr>
          </w:p>
        </w:tc>
      </w:tr>
    </w:tbl>
    <w:p w:rsidR="003A4789" w:rsidRDefault="003A4789" w:rsidP="003A4789">
      <w:pPr>
        <w:pStyle w:val="Corpodetexto"/>
        <w:spacing w:before="5"/>
        <w:rPr>
          <w:sz w:val="18"/>
        </w:rPr>
      </w:pPr>
    </w:p>
    <w:p w:rsidR="003A4789" w:rsidRPr="001D05F9" w:rsidRDefault="003A4789" w:rsidP="003A4789">
      <w:pPr>
        <w:pStyle w:val="Ttulo4"/>
        <w:spacing w:before="84"/>
        <w:ind w:left="1528" w:firstLine="0"/>
        <w:rPr>
          <w:lang w:val="pt-BR"/>
        </w:rPr>
      </w:pPr>
      <w:r>
        <w:rPr>
          <w:noProof/>
          <w:lang w:val="pt-BR" w:eastAsia="pt-BR"/>
        </w:rPr>
        <w:drawing>
          <wp:anchor distT="0" distB="0" distL="0" distR="0" simplePos="0" relativeHeight="251709440" behindDoc="1" locked="0" layoutInCell="1" allowOverlap="1" wp14:anchorId="7EAA9E5A" wp14:editId="7289CE4A">
            <wp:simplePos x="0" y="0"/>
            <wp:positionH relativeFrom="page">
              <wp:posOffset>1616963</wp:posOffset>
            </wp:positionH>
            <wp:positionV relativeFrom="paragraph">
              <wp:posOffset>-1005875</wp:posOffset>
            </wp:positionV>
            <wp:extent cx="5448299" cy="6096"/>
            <wp:effectExtent l="0" t="0" r="0" b="0"/>
            <wp:wrapNone/>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pic:nvPicPr>
                  <pic:blipFill>
                    <a:blip r:embed="rId25" cstate="print"/>
                    <a:stretch>
                      <a:fillRect/>
                    </a:stretch>
                  </pic:blipFill>
                  <pic:spPr>
                    <a:xfrm>
                      <a:off x="0" y="0"/>
                      <a:ext cx="5448299" cy="6096"/>
                    </a:xfrm>
                    <a:prstGeom prst="rect">
                      <a:avLst/>
                    </a:prstGeom>
                  </pic:spPr>
                </pic:pic>
              </a:graphicData>
            </a:graphic>
          </wp:anchor>
        </w:drawing>
      </w:r>
      <w:r w:rsidRPr="001D05F9">
        <w:rPr>
          <w:lang w:val="pt-BR"/>
        </w:rPr>
        <w:t>Remuneração do pessoal-chave da Administração</w:t>
      </w:r>
    </w:p>
    <w:p w:rsidR="003A4789" w:rsidRPr="001D05F9" w:rsidRDefault="003A4789" w:rsidP="00E3418A">
      <w:pPr>
        <w:pStyle w:val="Corpodetexto"/>
        <w:spacing w:before="14"/>
        <w:ind w:left="1528"/>
        <w:jc w:val="both"/>
        <w:rPr>
          <w:spacing w:val="-1"/>
          <w:w w:val="98"/>
          <w:lang w:val="pt-BR"/>
        </w:rPr>
      </w:pPr>
      <w:r w:rsidRPr="001D05F9">
        <w:rPr>
          <w:spacing w:val="-1"/>
          <w:w w:val="98"/>
          <w:lang w:val="pt-BR"/>
        </w:rPr>
        <w:t>De acordo com o regimento interno do Sescoop Nacional é princípio sistêmico a não remuneração dos membros dos Conselhos Deliberativo e Fiscal.</w:t>
      </w:r>
    </w:p>
    <w:p w:rsidR="003A4789" w:rsidRPr="001D05F9" w:rsidRDefault="003A4789" w:rsidP="003A4789">
      <w:pPr>
        <w:pStyle w:val="Corpodetexto"/>
        <w:spacing w:before="2"/>
        <w:rPr>
          <w:sz w:val="24"/>
          <w:lang w:val="pt-BR"/>
        </w:rPr>
      </w:pPr>
    </w:p>
    <w:sectPr w:rsidR="003A4789" w:rsidRPr="001D05F9" w:rsidSect="003A4789">
      <w:headerReference w:type="default" r:id="rId26"/>
      <w:pgSz w:w="11900" w:h="16840"/>
      <w:pgMar w:top="1660" w:right="660" w:bottom="280" w:left="1080" w:header="6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2F" w:rsidRDefault="0015542F">
      <w:r>
        <w:separator/>
      </w:r>
    </w:p>
  </w:endnote>
  <w:endnote w:type="continuationSeparator" w:id="0">
    <w:p w:rsidR="0015542F" w:rsidRDefault="0015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72" w:rsidRDefault="00CA2C7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72" w:rsidRDefault="00CA2C7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72" w:rsidRDefault="00CA2C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2F" w:rsidRDefault="0015542F">
      <w:r>
        <w:separator/>
      </w:r>
    </w:p>
  </w:footnote>
  <w:footnote w:type="continuationSeparator" w:id="0">
    <w:p w:rsidR="0015542F" w:rsidRDefault="0015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72" w:rsidRDefault="00CA2C7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02" w:rsidRDefault="00527402">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72" w:rsidRDefault="00CA2C72">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02" w:rsidRDefault="00527402">
    <w:pPr>
      <w:pStyle w:val="Corpodetexto"/>
      <w:spacing w:line="14" w:lineRule="auto"/>
      <w:rPr>
        <w:sz w:val="20"/>
      </w:rPr>
    </w:pPr>
    <w:r>
      <w:rPr>
        <w:noProof/>
        <w:lang w:val="pt-BR" w:eastAsia="pt-BR"/>
      </w:rPr>
      <mc:AlternateContent>
        <mc:Choice Requires="wps">
          <w:drawing>
            <wp:anchor distT="0" distB="0" distL="114300" distR="114300" simplePos="0" relativeHeight="251655680" behindDoc="1" locked="0" layoutInCell="1" allowOverlap="1">
              <wp:simplePos x="0" y="0"/>
              <wp:positionH relativeFrom="page">
                <wp:posOffset>6922770</wp:posOffset>
              </wp:positionH>
              <wp:positionV relativeFrom="page">
                <wp:posOffset>361315</wp:posOffset>
              </wp:positionV>
              <wp:extent cx="109220" cy="1454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02" w:rsidRDefault="00527402">
                          <w:pPr>
                            <w:spacing w:before="20"/>
                            <w:ind w:left="40"/>
                            <w:rPr>
                              <w:b/>
                              <w:sz w:val="16"/>
                            </w:rPr>
                          </w:pPr>
                          <w:r>
                            <w:fldChar w:fldCharType="begin"/>
                          </w:r>
                          <w:r>
                            <w:rPr>
                              <w:b/>
                              <w:color w:val="777777"/>
                              <w:sz w:val="16"/>
                            </w:rPr>
                            <w:instrText xml:space="preserve"> PAGE </w:instrText>
                          </w:r>
                          <w:r>
                            <w:fldChar w:fldCharType="separate"/>
                          </w:r>
                          <w:r w:rsidR="00CA2C72">
                            <w:rPr>
                              <w:b/>
                              <w:noProof/>
                              <w:color w:val="777777"/>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5.1pt;margin-top:28.45pt;width:8.6pt;height:11.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" filled="f" stroked="f">
              <v:textbox inset="0,0,0,0">
                <w:txbxContent>
                  <w:p w:rsidR="00527402" w:rsidRDefault="00527402">
                    <w:pPr>
                      <w:spacing w:before="20"/>
                      <w:ind w:left="40"/>
                      <w:rPr>
                        <w:b/>
                        <w:sz w:val="16"/>
                      </w:rPr>
                    </w:pPr>
                    <w:r>
                      <w:fldChar w:fldCharType="begin"/>
                    </w:r>
                    <w:r>
                      <w:rPr>
                        <w:b/>
                        <w:color w:val="777777"/>
                        <w:sz w:val="16"/>
                      </w:rPr>
                      <w:instrText xml:space="preserve"> PAGE </w:instrText>
                    </w:r>
                    <w:r>
                      <w:fldChar w:fldCharType="separate"/>
                    </w:r>
                    <w:r w:rsidR="00CA2C72">
                      <w:rPr>
                        <w:b/>
                        <w:noProof/>
                        <w:color w:val="777777"/>
                        <w:sz w:val="16"/>
                      </w:rPr>
                      <w:t>3</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52550"/>
      <w:docPartObj>
        <w:docPartGallery w:val="Page Numbers (Top of Page)"/>
        <w:docPartUnique/>
      </w:docPartObj>
    </w:sdtPr>
    <w:sdtContent>
      <w:p w:rsidR="00CA2C72" w:rsidRDefault="00CA2C72">
        <w:pPr>
          <w:pStyle w:val="Cabealho"/>
          <w:jc w:val="right"/>
        </w:pPr>
        <w:r>
          <w:fldChar w:fldCharType="begin"/>
        </w:r>
        <w:r>
          <w:instrText>PAGE   \* MERGEFORMAT</w:instrText>
        </w:r>
        <w:r>
          <w:fldChar w:fldCharType="separate"/>
        </w:r>
        <w:r w:rsidRPr="00CA2C72">
          <w:rPr>
            <w:noProof/>
            <w:lang w:val="pt-BR"/>
          </w:rPr>
          <w:t>4</w:t>
        </w:r>
        <w:r>
          <w:fldChar w:fldCharType="end"/>
        </w:r>
      </w:p>
    </w:sdtContent>
  </w:sdt>
  <w:p w:rsidR="00527402" w:rsidRDefault="00527402">
    <w:pPr>
      <w:pStyle w:val="Corpodetexto"/>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68030"/>
      <w:docPartObj>
        <w:docPartGallery w:val="Page Numbers (Top of Page)"/>
        <w:docPartUnique/>
      </w:docPartObj>
    </w:sdtPr>
    <w:sdtContent>
      <w:p w:rsidR="00CA2C72" w:rsidRDefault="00CA2C72">
        <w:pPr>
          <w:pStyle w:val="Cabealho"/>
          <w:jc w:val="right"/>
        </w:pPr>
        <w:r>
          <w:fldChar w:fldCharType="begin"/>
        </w:r>
        <w:r>
          <w:instrText>PAGE   \* MERGEFORMAT</w:instrText>
        </w:r>
        <w:r>
          <w:fldChar w:fldCharType="separate"/>
        </w:r>
        <w:r w:rsidRPr="00CA2C72">
          <w:rPr>
            <w:noProof/>
            <w:lang w:val="pt-BR"/>
          </w:rPr>
          <w:t>5</w:t>
        </w:r>
        <w:r>
          <w:fldChar w:fldCharType="end"/>
        </w:r>
      </w:p>
    </w:sdtContent>
  </w:sdt>
  <w:p w:rsidR="00527402" w:rsidRDefault="00527402">
    <w:pPr>
      <w:pStyle w:val="Corpodetexto"/>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02" w:rsidRDefault="00527402">
    <w:pPr>
      <w:pStyle w:val="Corpodetexto"/>
      <w:spacing w:line="14" w:lineRule="auto"/>
      <w:rPr>
        <w:sz w:val="16"/>
      </w:rPr>
    </w:pPr>
    <w:r>
      <w:rPr>
        <w:noProof/>
        <w:lang w:val="pt-BR" w:eastAsia="pt-BR"/>
      </w:rPr>
      <mc:AlternateContent>
        <mc:Choice Requires="wps">
          <w:drawing>
            <wp:anchor distT="0" distB="0" distL="114300" distR="114300" simplePos="0" relativeHeight="251659776" behindDoc="1" locked="0" layoutInCell="1" allowOverlap="1" wp14:anchorId="012B9DB6" wp14:editId="014E07B1">
              <wp:simplePos x="0" y="0"/>
              <wp:positionH relativeFrom="page">
                <wp:posOffset>6882765</wp:posOffset>
              </wp:positionH>
              <wp:positionV relativeFrom="page">
                <wp:posOffset>426085</wp:posOffset>
              </wp:positionV>
              <wp:extent cx="164465" cy="150495"/>
              <wp:effectExtent l="0" t="0" r="127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02" w:rsidRDefault="00527402">
                          <w:pPr>
                            <w:spacing w:before="30"/>
                            <w:ind w:left="40"/>
                            <w:rPr>
                              <w:b/>
                              <w:sz w:val="16"/>
                            </w:rPr>
                          </w:pPr>
                          <w:r>
                            <w:fldChar w:fldCharType="begin"/>
                          </w:r>
                          <w:r>
                            <w:rPr>
                              <w:b/>
                              <w:color w:val="7E7E7E"/>
                              <w:sz w:val="16"/>
                            </w:rPr>
                            <w:instrText xml:space="preserve"> PAGE </w:instrText>
                          </w:r>
                          <w:r>
                            <w:fldChar w:fldCharType="separate"/>
                          </w:r>
                          <w:r w:rsidR="00CA2C72">
                            <w:rPr>
                              <w:b/>
                              <w:noProof/>
                              <w:color w:val="7E7E7E"/>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1.95pt;margin-top:33.55pt;width:12.95pt;height:11.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yhrQIAAK8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" filled="f" stroked="f">
              <v:textbox inset="0,0,0,0">
                <w:txbxContent>
                  <w:p w:rsidR="00527402" w:rsidRDefault="00527402">
                    <w:pPr>
                      <w:spacing w:before="30"/>
                      <w:ind w:left="40"/>
                      <w:rPr>
                        <w:b/>
                        <w:sz w:val="16"/>
                      </w:rPr>
                    </w:pPr>
                    <w:r>
                      <w:fldChar w:fldCharType="begin"/>
                    </w:r>
                    <w:r>
                      <w:rPr>
                        <w:b/>
                        <w:color w:val="7E7E7E"/>
                        <w:sz w:val="16"/>
                      </w:rPr>
                      <w:instrText xml:space="preserve"> PAGE </w:instrText>
                    </w:r>
                    <w:r>
                      <w:fldChar w:fldCharType="separate"/>
                    </w:r>
                    <w:r w:rsidR="00CA2C72">
                      <w:rPr>
                        <w:b/>
                        <w:noProof/>
                        <w:color w:val="7E7E7E"/>
                        <w:sz w:val="16"/>
                      </w:rPr>
                      <w:t>13</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02" w:rsidRDefault="00527402">
    <w:pPr>
      <w:pStyle w:val="Corpodetexto"/>
      <w:spacing w:line="14" w:lineRule="auto"/>
      <w:rPr>
        <w:sz w:val="20"/>
      </w:rPr>
    </w:pPr>
    <w:bookmarkStart w:id="0" w:name="_GoBack"/>
    <w:bookmarkEnd w:id="0"/>
    <w:r>
      <w:rPr>
        <w:noProof/>
        <w:lang w:val="pt-BR" w:eastAsia="pt-BR"/>
      </w:rPr>
      <mc:AlternateContent>
        <mc:Choice Requires="wps">
          <w:drawing>
            <wp:anchor distT="0" distB="0" distL="114300" distR="114300" simplePos="0" relativeHeight="251658752" behindDoc="1" locked="0" layoutInCell="1" allowOverlap="1" wp14:anchorId="5DF6386B" wp14:editId="49DF4799">
              <wp:simplePos x="0" y="0"/>
              <wp:positionH relativeFrom="page">
                <wp:posOffset>6882765</wp:posOffset>
              </wp:positionH>
              <wp:positionV relativeFrom="page">
                <wp:posOffset>448945</wp:posOffset>
              </wp:positionV>
              <wp:extent cx="164465" cy="127635"/>
              <wp:effectExtent l="0" t="1270" r="1270" b="4445"/>
              <wp:wrapNone/>
              <wp:docPr id="191" name="Caixa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02" w:rsidRDefault="00527402">
                          <w:pPr>
                            <w:spacing w:line="178" w:lineRule="exact"/>
                            <w:ind w:left="40"/>
                            <w:rPr>
                              <w:b/>
                              <w:sz w:val="16"/>
                            </w:rPr>
                          </w:pPr>
                          <w:r>
                            <w:fldChar w:fldCharType="begin"/>
                          </w:r>
                          <w:r>
                            <w:rPr>
                              <w:b/>
                              <w:color w:val="7E7E7E"/>
                              <w:sz w:val="16"/>
                            </w:rPr>
                            <w:instrText xml:space="preserve"> PAGE </w:instrText>
                          </w:r>
                          <w:r>
                            <w:fldChar w:fldCharType="separate"/>
                          </w:r>
                          <w:r w:rsidR="00CA2C72">
                            <w:rPr>
                              <w:b/>
                              <w:noProof/>
                              <w:color w:val="7E7E7E"/>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1" o:spid="_x0000_s1028" type="#_x0000_t202" style="position:absolute;margin-left:541.95pt;margin-top:35.35pt;width:12.9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" filled="f" stroked="f">
              <v:textbox inset="0,0,0,0">
                <w:txbxContent>
                  <w:p w:rsidR="00527402" w:rsidRDefault="00527402">
                    <w:pPr>
                      <w:spacing w:line="178" w:lineRule="exact"/>
                      <w:ind w:left="40"/>
                      <w:rPr>
                        <w:b/>
                        <w:sz w:val="16"/>
                      </w:rPr>
                    </w:pPr>
                    <w:r>
                      <w:fldChar w:fldCharType="begin"/>
                    </w:r>
                    <w:r>
                      <w:rPr>
                        <w:b/>
                        <w:color w:val="7E7E7E"/>
                        <w:sz w:val="16"/>
                      </w:rPr>
                      <w:instrText xml:space="preserve"> PAGE </w:instrText>
                    </w:r>
                    <w:r>
                      <w:fldChar w:fldCharType="separate"/>
                    </w:r>
                    <w:r w:rsidR="00CA2C72">
                      <w:rPr>
                        <w:b/>
                        <w:noProof/>
                        <w:color w:val="7E7E7E"/>
                        <w:sz w:val="16"/>
                      </w:rPr>
                      <w:t>14</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02" w:rsidRDefault="00527402">
    <w:pPr>
      <w:pStyle w:val="Corpodetexto"/>
      <w:spacing w:line="14" w:lineRule="auto"/>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6882765</wp:posOffset>
              </wp:positionH>
              <wp:positionV relativeFrom="page">
                <wp:posOffset>448945</wp:posOffset>
              </wp:positionV>
              <wp:extent cx="164465" cy="127635"/>
              <wp:effectExtent l="0" t="127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02" w:rsidRDefault="00527402">
                          <w:pPr>
                            <w:spacing w:line="178" w:lineRule="exact"/>
                            <w:ind w:left="40"/>
                            <w:rPr>
                              <w:b/>
                              <w:sz w:val="16"/>
                            </w:rPr>
                          </w:pPr>
                          <w:r>
                            <w:fldChar w:fldCharType="begin"/>
                          </w:r>
                          <w:r>
                            <w:rPr>
                              <w:b/>
                              <w:color w:val="7E7E7E"/>
                              <w:sz w:val="16"/>
                            </w:rPr>
                            <w:instrText xml:space="preserve"> PAGE </w:instrText>
                          </w:r>
                          <w:r>
                            <w:fldChar w:fldCharType="separate"/>
                          </w:r>
                          <w:r w:rsidR="00CA2C72">
                            <w:rPr>
                              <w:b/>
                              <w:noProof/>
                              <w:color w:val="7E7E7E"/>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1.95pt;margin-top:35.35pt;width:12.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rwrwIAAK8FAAAOAAAAZHJzL2Uyb0RvYy54bWysVG1vmzAQ/j5p/8Hyd8pLHRJ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" filled="f" stroked="f">
              <v:textbox inset="0,0,0,0">
                <w:txbxContent>
                  <w:p w:rsidR="00527402" w:rsidRDefault="00527402">
                    <w:pPr>
                      <w:spacing w:line="178" w:lineRule="exact"/>
                      <w:ind w:left="40"/>
                      <w:rPr>
                        <w:b/>
                        <w:sz w:val="16"/>
                      </w:rPr>
                    </w:pPr>
                    <w:r>
                      <w:fldChar w:fldCharType="begin"/>
                    </w:r>
                    <w:r>
                      <w:rPr>
                        <w:b/>
                        <w:color w:val="7E7E7E"/>
                        <w:sz w:val="16"/>
                      </w:rPr>
                      <w:instrText xml:space="preserve"> PAGE </w:instrText>
                    </w:r>
                    <w:r>
                      <w:fldChar w:fldCharType="separate"/>
                    </w:r>
                    <w:r w:rsidR="00CA2C72">
                      <w:rPr>
                        <w:b/>
                        <w:noProof/>
                        <w:color w:val="7E7E7E"/>
                        <w:sz w:val="16"/>
                      </w:rP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93D"/>
    <w:multiLevelType w:val="hybridMultilevel"/>
    <w:tmpl w:val="3AC26E36"/>
    <w:lvl w:ilvl="0" w:tplc="92DA1DA8">
      <w:numFmt w:val="bullet"/>
      <w:lvlText w:val=""/>
      <w:lvlJc w:val="left"/>
      <w:pPr>
        <w:ind w:left="1956" w:hanging="360"/>
      </w:pPr>
      <w:rPr>
        <w:rFonts w:ascii="Symbol" w:eastAsia="Symbol" w:hAnsi="Symbol" w:cs="Symbol" w:hint="default"/>
        <w:w w:val="100"/>
        <w:sz w:val="22"/>
        <w:szCs w:val="22"/>
      </w:rPr>
    </w:lvl>
    <w:lvl w:ilvl="1" w:tplc="258CCC92">
      <w:numFmt w:val="bullet"/>
      <w:lvlText w:val="•"/>
      <w:lvlJc w:val="left"/>
      <w:pPr>
        <w:ind w:left="2780" w:hanging="360"/>
      </w:pPr>
      <w:rPr>
        <w:rFonts w:hint="default"/>
      </w:rPr>
    </w:lvl>
    <w:lvl w:ilvl="2" w:tplc="7B3AEF5E">
      <w:numFmt w:val="bullet"/>
      <w:lvlText w:val="•"/>
      <w:lvlJc w:val="left"/>
      <w:pPr>
        <w:ind w:left="3600" w:hanging="360"/>
      </w:pPr>
      <w:rPr>
        <w:rFonts w:hint="default"/>
      </w:rPr>
    </w:lvl>
    <w:lvl w:ilvl="3" w:tplc="7D0836DC">
      <w:numFmt w:val="bullet"/>
      <w:lvlText w:val="•"/>
      <w:lvlJc w:val="left"/>
      <w:pPr>
        <w:ind w:left="4420" w:hanging="360"/>
      </w:pPr>
      <w:rPr>
        <w:rFonts w:hint="default"/>
      </w:rPr>
    </w:lvl>
    <w:lvl w:ilvl="4" w:tplc="FBBAC47C">
      <w:numFmt w:val="bullet"/>
      <w:lvlText w:val="•"/>
      <w:lvlJc w:val="left"/>
      <w:pPr>
        <w:ind w:left="5240" w:hanging="360"/>
      </w:pPr>
      <w:rPr>
        <w:rFonts w:hint="default"/>
      </w:rPr>
    </w:lvl>
    <w:lvl w:ilvl="5" w:tplc="6D40949A">
      <w:numFmt w:val="bullet"/>
      <w:lvlText w:val="•"/>
      <w:lvlJc w:val="left"/>
      <w:pPr>
        <w:ind w:left="6060" w:hanging="360"/>
      </w:pPr>
      <w:rPr>
        <w:rFonts w:hint="default"/>
      </w:rPr>
    </w:lvl>
    <w:lvl w:ilvl="6" w:tplc="772C6780">
      <w:numFmt w:val="bullet"/>
      <w:lvlText w:val="•"/>
      <w:lvlJc w:val="left"/>
      <w:pPr>
        <w:ind w:left="6880" w:hanging="360"/>
      </w:pPr>
      <w:rPr>
        <w:rFonts w:hint="default"/>
      </w:rPr>
    </w:lvl>
    <w:lvl w:ilvl="7" w:tplc="F5A44F4C">
      <w:numFmt w:val="bullet"/>
      <w:lvlText w:val="•"/>
      <w:lvlJc w:val="left"/>
      <w:pPr>
        <w:ind w:left="7700" w:hanging="360"/>
      </w:pPr>
      <w:rPr>
        <w:rFonts w:hint="default"/>
      </w:rPr>
    </w:lvl>
    <w:lvl w:ilvl="8" w:tplc="73B45D4C">
      <w:numFmt w:val="bullet"/>
      <w:lvlText w:val="•"/>
      <w:lvlJc w:val="left"/>
      <w:pPr>
        <w:ind w:left="8520" w:hanging="360"/>
      </w:pPr>
      <w:rPr>
        <w:rFonts w:hint="default"/>
      </w:rPr>
    </w:lvl>
  </w:abstractNum>
  <w:abstractNum w:abstractNumId="1">
    <w:nsid w:val="0D7278BE"/>
    <w:multiLevelType w:val="multilevel"/>
    <w:tmpl w:val="D7766DA6"/>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2">
    <w:nsid w:val="0EBD229D"/>
    <w:multiLevelType w:val="hybridMultilevel"/>
    <w:tmpl w:val="1D86E118"/>
    <w:lvl w:ilvl="0" w:tplc="0E9A65CA">
      <w:start w:val="7"/>
      <w:numFmt w:val="decimal"/>
      <w:lvlText w:val="%1."/>
      <w:lvlJc w:val="left"/>
      <w:pPr>
        <w:ind w:left="1780" w:hanging="252"/>
      </w:pPr>
      <w:rPr>
        <w:rFonts w:ascii="Arial Black" w:eastAsia="Arial Black" w:hAnsi="Arial Black" w:cs="Arial Black" w:hint="default"/>
        <w:w w:val="99"/>
        <w:sz w:val="19"/>
        <w:szCs w:val="19"/>
      </w:rPr>
    </w:lvl>
    <w:lvl w:ilvl="1" w:tplc="4ED2630A">
      <w:numFmt w:val="bullet"/>
      <w:lvlText w:val="•"/>
      <w:lvlJc w:val="left"/>
      <w:pPr>
        <w:ind w:left="2618" w:hanging="252"/>
      </w:pPr>
      <w:rPr>
        <w:rFonts w:hint="default"/>
      </w:rPr>
    </w:lvl>
    <w:lvl w:ilvl="2" w:tplc="1502509E">
      <w:numFmt w:val="bullet"/>
      <w:lvlText w:val="•"/>
      <w:lvlJc w:val="left"/>
      <w:pPr>
        <w:ind w:left="3456" w:hanging="252"/>
      </w:pPr>
      <w:rPr>
        <w:rFonts w:hint="default"/>
      </w:rPr>
    </w:lvl>
    <w:lvl w:ilvl="3" w:tplc="497A53CA">
      <w:numFmt w:val="bullet"/>
      <w:lvlText w:val="•"/>
      <w:lvlJc w:val="left"/>
      <w:pPr>
        <w:ind w:left="4294" w:hanging="252"/>
      </w:pPr>
      <w:rPr>
        <w:rFonts w:hint="default"/>
      </w:rPr>
    </w:lvl>
    <w:lvl w:ilvl="4" w:tplc="BD723CD2">
      <w:numFmt w:val="bullet"/>
      <w:lvlText w:val="•"/>
      <w:lvlJc w:val="left"/>
      <w:pPr>
        <w:ind w:left="5132" w:hanging="252"/>
      </w:pPr>
      <w:rPr>
        <w:rFonts w:hint="default"/>
      </w:rPr>
    </w:lvl>
    <w:lvl w:ilvl="5" w:tplc="9D065E98">
      <w:numFmt w:val="bullet"/>
      <w:lvlText w:val="•"/>
      <w:lvlJc w:val="left"/>
      <w:pPr>
        <w:ind w:left="5970" w:hanging="252"/>
      </w:pPr>
      <w:rPr>
        <w:rFonts w:hint="default"/>
      </w:rPr>
    </w:lvl>
    <w:lvl w:ilvl="6" w:tplc="5238839A">
      <w:numFmt w:val="bullet"/>
      <w:lvlText w:val="•"/>
      <w:lvlJc w:val="left"/>
      <w:pPr>
        <w:ind w:left="6808" w:hanging="252"/>
      </w:pPr>
      <w:rPr>
        <w:rFonts w:hint="default"/>
      </w:rPr>
    </w:lvl>
    <w:lvl w:ilvl="7" w:tplc="38464F24">
      <w:numFmt w:val="bullet"/>
      <w:lvlText w:val="•"/>
      <w:lvlJc w:val="left"/>
      <w:pPr>
        <w:ind w:left="7646" w:hanging="252"/>
      </w:pPr>
      <w:rPr>
        <w:rFonts w:hint="default"/>
      </w:rPr>
    </w:lvl>
    <w:lvl w:ilvl="8" w:tplc="72F0F8E6">
      <w:numFmt w:val="bullet"/>
      <w:lvlText w:val="•"/>
      <w:lvlJc w:val="left"/>
      <w:pPr>
        <w:ind w:left="8484" w:hanging="252"/>
      </w:pPr>
      <w:rPr>
        <w:rFonts w:hint="default"/>
      </w:rPr>
    </w:lvl>
  </w:abstractNum>
  <w:abstractNum w:abstractNumId="3">
    <w:nsid w:val="1A2366C3"/>
    <w:multiLevelType w:val="hybridMultilevel"/>
    <w:tmpl w:val="FE4C5E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C1680B"/>
    <w:multiLevelType w:val="hybridMultilevel"/>
    <w:tmpl w:val="857E99B0"/>
    <w:lvl w:ilvl="0" w:tplc="74E87916">
      <w:numFmt w:val="bullet"/>
      <w:lvlText w:val=""/>
      <w:lvlJc w:val="left"/>
      <w:pPr>
        <w:ind w:left="1956" w:hanging="360"/>
      </w:pPr>
      <w:rPr>
        <w:rFonts w:ascii="Symbol" w:eastAsia="Symbol" w:hAnsi="Symbol" w:cs="Symbol" w:hint="default"/>
        <w:w w:val="100"/>
        <w:sz w:val="22"/>
        <w:szCs w:val="22"/>
      </w:rPr>
    </w:lvl>
    <w:lvl w:ilvl="1" w:tplc="D0341B48">
      <w:numFmt w:val="bullet"/>
      <w:lvlText w:val="•"/>
      <w:lvlJc w:val="left"/>
      <w:pPr>
        <w:ind w:left="2780" w:hanging="360"/>
      </w:pPr>
      <w:rPr>
        <w:rFonts w:hint="default"/>
      </w:rPr>
    </w:lvl>
    <w:lvl w:ilvl="2" w:tplc="EFCE7110">
      <w:numFmt w:val="bullet"/>
      <w:lvlText w:val="•"/>
      <w:lvlJc w:val="left"/>
      <w:pPr>
        <w:ind w:left="3600" w:hanging="360"/>
      </w:pPr>
      <w:rPr>
        <w:rFonts w:hint="default"/>
      </w:rPr>
    </w:lvl>
    <w:lvl w:ilvl="3" w:tplc="14D24054">
      <w:numFmt w:val="bullet"/>
      <w:lvlText w:val="•"/>
      <w:lvlJc w:val="left"/>
      <w:pPr>
        <w:ind w:left="4420" w:hanging="360"/>
      </w:pPr>
      <w:rPr>
        <w:rFonts w:hint="default"/>
      </w:rPr>
    </w:lvl>
    <w:lvl w:ilvl="4" w:tplc="2C3EC91E">
      <w:numFmt w:val="bullet"/>
      <w:lvlText w:val="•"/>
      <w:lvlJc w:val="left"/>
      <w:pPr>
        <w:ind w:left="5240" w:hanging="360"/>
      </w:pPr>
      <w:rPr>
        <w:rFonts w:hint="default"/>
      </w:rPr>
    </w:lvl>
    <w:lvl w:ilvl="5" w:tplc="F85ECCF0">
      <w:numFmt w:val="bullet"/>
      <w:lvlText w:val="•"/>
      <w:lvlJc w:val="left"/>
      <w:pPr>
        <w:ind w:left="6060" w:hanging="360"/>
      </w:pPr>
      <w:rPr>
        <w:rFonts w:hint="default"/>
      </w:rPr>
    </w:lvl>
    <w:lvl w:ilvl="6" w:tplc="A086D926">
      <w:numFmt w:val="bullet"/>
      <w:lvlText w:val="•"/>
      <w:lvlJc w:val="left"/>
      <w:pPr>
        <w:ind w:left="6880" w:hanging="360"/>
      </w:pPr>
      <w:rPr>
        <w:rFonts w:hint="default"/>
      </w:rPr>
    </w:lvl>
    <w:lvl w:ilvl="7" w:tplc="3CBC8C7A">
      <w:numFmt w:val="bullet"/>
      <w:lvlText w:val="•"/>
      <w:lvlJc w:val="left"/>
      <w:pPr>
        <w:ind w:left="7700" w:hanging="360"/>
      </w:pPr>
      <w:rPr>
        <w:rFonts w:hint="default"/>
      </w:rPr>
    </w:lvl>
    <w:lvl w:ilvl="8" w:tplc="CE5E6114">
      <w:numFmt w:val="bullet"/>
      <w:lvlText w:val="•"/>
      <w:lvlJc w:val="left"/>
      <w:pPr>
        <w:ind w:left="8520" w:hanging="360"/>
      </w:pPr>
      <w:rPr>
        <w:rFonts w:hint="default"/>
      </w:rPr>
    </w:lvl>
  </w:abstractNum>
  <w:abstractNum w:abstractNumId="5">
    <w:nsid w:val="27397EDB"/>
    <w:multiLevelType w:val="hybridMultilevel"/>
    <w:tmpl w:val="B89EF642"/>
    <w:lvl w:ilvl="0" w:tplc="E4C0194C">
      <w:numFmt w:val="bullet"/>
      <w:lvlText w:val=""/>
      <w:lvlJc w:val="left"/>
      <w:pPr>
        <w:ind w:left="2346" w:hanging="358"/>
      </w:pPr>
      <w:rPr>
        <w:rFonts w:ascii="Symbol" w:eastAsia="Symbol" w:hAnsi="Symbol" w:cs="Symbol" w:hint="default"/>
        <w:w w:val="100"/>
        <w:sz w:val="22"/>
        <w:szCs w:val="22"/>
      </w:rPr>
    </w:lvl>
    <w:lvl w:ilvl="1" w:tplc="FAC27FDE">
      <w:numFmt w:val="bullet"/>
      <w:lvlText w:val="•"/>
      <w:lvlJc w:val="left"/>
      <w:pPr>
        <w:ind w:left="3166" w:hanging="358"/>
      </w:pPr>
      <w:rPr>
        <w:rFonts w:hint="default"/>
      </w:rPr>
    </w:lvl>
    <w:lvl w:ilvl="2" w:tplc="10828B1E">
      <w:numFmt w:val="bullet"/>
      <w:lvlText w:val="•"/>
      <w:lvlJc w:val="left"/>
      <w:pPr>
        <w:ind w:left="3992" w:hanging="358"/>
      </w:pPr>
      <w:rPr>
        <w:rFonts w:hint="default"/>
      </w:rPr>
    </w:lvl>
    <w:lvl w:ilvl="3" w:tplc="6D56EDDC">
      <w:numFmt w:val="bullet"/>
      <w:lvlText w:val="•"/>
      <w:lvlJc w:val="left"/>
      <w:pPr>
        <w:ind w:left="4818" w:hanging="358"/>
      </w:pPr>
      <w:rPr>
        <w:rFonts w:hint="default"/>
      </w:rPr>
    </w:lvl>
    <w:lvl w:ilvl="4" w:tplc="B5D2D7F4">
      <w:numFmt w:val="bullet"/>
      <w:lvlText w:val="•"/>
      <w:lvlJc w:val="left"/>
      <w:pPr>
        <w:ind w:left="5644" w:hanging="358"/>
      </w:pPr>
      <w:rPr>
        <w:rFonts w:hint="default"/>
      </w:rPr>
    </w:lvl>
    <w:lvl w:ilvl="5" w:tplc="3D728DB8">
      <w:numFmt w:val="bullet"/>
      <w:lvlText w:val="•"/>
      <w:lvlJc w:val="left"/>
      <w:pPr>
        <w:ind w:left="6470" w:hanging="358"/>
      </w:pPr>
      <w:rPr>
        <w:rFonts w:hint="default"/>
      </w:rPr>
    </w:lvl>
    <w:lvl w:ilvl="6" w:tplc="704A4F0C">
      <w:numFmt w:val="bullet"/>
      <w:lvlText w:val="•"/>
      <w:lvlJc w:val="left"/>
      <w:pPr>
        <w:ind w:left="7296" w:hanging="358"/>
      </w:pPr>
      <w:rPr>
        <w:rFonts w:hint="default"/>
      </w:rPr>
    </w:lvl>
    <w:lvl w:ilvl="7" w:tplc="D6BEF416">
      <w:numFmt w:val="bullet"/>
      <w:lvlText w:val="•"/>
      <w:lvlJc w:val="left"/>
      <w:pPr>
        <w:ind w:left="8122" w:hanging="358"/>
      </w:pPr>
      <w:rPr>
        <w:rFonts w:hint="default"/>
      </w:rPr>
    </w:lvl>
    <w:lvl w:ilvl="8" w:tplc="830C08EE">
      <w:numFmt w:val="bullet"/>
      <w:lvlText w:val="•"/>
      <w:lvlJc w:val="left"/>
      <w:pPr>
        <w:ind w:left="8948" w:hanging="358"/>
      </w:pPr>
      <w:rPr>
        <w:rFonts w:hint="default"/>
      </w:rPr>
    </w:lvl>
  </w:abstractNum>
  <w:abstractNum w:abstractNumId="6">
    <w:nsid w:val="349873FC"/>
    <w:multiLevelType w:val="hybridMultilevel"/>
    <w:tmpl w:val="D49293E8"/>
    <w:lvl w:ilvl="0" w:tplc="D40C8108">
      <w:start w:val="7"/>
      <w:numFmt w:val="decimal"/>
      <w:lvlText w:val="%1."/>
      <w:lvlJc w:val="left"/>
      <w:pPr>
        <w:ind w:left="1780" w:hanging="252"/>
      </w:pPr>
      <w:rPr>
        <w:rFonts w:ascii="Arial Black" w:eastAsia="Arial Black" w:hAnsi="Arial Black" w:cs="Arial Black" w:hint="default"/>
        <w:w w:val="99"/>
        <w:sz w:val="19"/>
        <w:szCs w:val="19"/>
      </w:rPr>
    </w:lvl>
    <w:lvl w:ilvl="1" w:tplc="965850A0">
      <w:numFmt w:val="bullet"/>
      <w:lvlText w:val="•"/>
      <w:lvlJc w:val="left"/>
      <w:pPr>
        <w:ind w:left="2618" w:hanging="252"/>
      </w:pPr>
      <w:rPr>
        <w:rFonts w:hint="default"/>
      </w:rPr>
    </w:lvl>
    <w:lvl w:ilvl="2" w:tplc="975E964C">
      <w:numFmt w:val="bullet"/>
      <w:lvlText w:val="•"/>
      <w:lvlJc w:val="left"/>
      <w:pPr>
        <w:ind w:left="3456" w:hanging="252"/>
      </w:pPr>
      <w:rPr>
        <w:rFonts w:hint="default"/>
      </w:rPr>
    </w:lvl>
    <w:lvl w:ilvl="3" w:tplc="89DC3F8E">
      <w:numFmt w:val="bullet"/>
      <w:lvlText w:val="•"/>
      <w:lvlJc w:val="left"/>
      <w:pPr>
        <w:ind w:left="4294" w:hanging="252"/>
      </w:pPr>
      <w:rPr>
        <w:rFonts w:hint="default"/>
      </w:rPr>
    </w:lvl>
    <w:lvl w:ilvl="4" w:tplc="73C275E4">
      <w:numFmt w:val="bullet"/>
      <w:lvlText w:val="•"/>
      <w:lvlJc w:val="left"/>
      <w:pPr>
        <w:ind w:left="5132" w:hanging="252"/>
      </w:pPr>
      <w:rPr>
        <w:rFonts w:hint="default"/>
      </w:rPr>
    </w:lvl>
    <w:lvl w:ilvl="5" w:tplc="1DE653BE">
      <w:numFmt w:val="bullet"/>
      <w:lvlText w:val="•"/>
      <w:lvlJc w:val="left"/>
      <w:pPr>
        <w:ind w:left="5970" w:hanging="252"/>
      </w:pPr>
      <w:rPr>
        <w:rFonts w:hint="default"/>
      </w:rPr>
    </w:lvl>
    <w:lvl w:ilvl="6" w:tplc="03A88A16">
      <w:numFmt w:val="bullet"/>
      <w:lvlText w:val="•"/>
      <w:lvlJc w:val="left"/>
      <w:pPr>
        <w:ind w:left="6808" w:hanging="252"/>
      </w:pPr>
      <w:rPr>
        <w:rFonts w:hint="default"/>
      </w:rPr>
    </w:lvl>
    <w:lvl w:ilvl="7" w:tplc="06287004">
      <w:numFmt w:val="bullet"/>
      <w:lvlText w:val="•"/>
      <w:lvlJc w:val="left"/>
      <w:pPr>
        <w:ind w:left="7646" w:hanging="252"/>
      </w:pPr>
      <w:rPr>
        <w:rFonts w:hint="default"/>
      </w:rPr>
    </w:lvl>
    <w:lvl w:ilvl="8" w:tplc="AC4EDD44">
      <w:numFmt w:val="bullet"/>
      <w:lvlText w:val="•"/>
      <w:lvlJc w:val="left"/>
      <w:pPr>
        <w:ind w:left="8484" w:hanging="252"/>
      </w:pPr>
      <w:rPr>
        <w:rFonts w:hint="default"/>
      </w:rPr>
    </w:lvl>
  </w:abstractNum>
  <w:abstractNum w:abstractNumId="7">
    <w:nsid w:val="38DD2E42"/>
    <w:multiLevelType w:val="multilevel"/>
    <w:tmpl w:val="1B5C0CC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8">
    <w:nsid w:val="3C0B2A06"/>
    <w:multiLevelType w:val="hybridMultilevel"/>
    <w:tmpl w:val="B1046724"/>
    <w:lvl w:ilvl="0" w:tplc="4496950C">
      <w:start w:val="1"/>
      <w:numFmt w:val="lowerLetter"/>
      <w:lvlText w:val="(%1)"/>
      <w:lvlJc w:val="left"/>
      <w:pPr>
        <w:ind w:left="1886" w:hanging="358"/>
      </w:pPr>
      <w:rPr>
        <w:rFonts w:ascii="Arial" w:eastAsia="Arial" w:hAnsi="Arial" w:cs="Arial" w:hint="default"/>
        <w:b/>
        <w:bCs/>
        <w:spacing w:val="-1"/>
        <w:w w:val="86"/>
        <w:sz w:val="22"/>
        <w:szCs w:val="22"/>
      </w:rPr>
    </w:lvl>
    <w:lvl w:ilvl="1" w:tplc="8EA6EBF8">
      <w:numFmt w:val="bullet"/>
      <w:lvlText w:val="•"/>
      <w:lvlJc w:val="left"/>
      <w:pPr>
        <w:ind w:left="2708" w:hanging="358"/>
      </w:pPr>
      <w:rPr>
        <w:rFonts w:hint="default"/>
      </w:rPr>
    </w:lvl>
    <w:lvl w:ilvl="2" w:tplc="2AC4FD48">
      <w:numFmt w:val="bullet"/>
      <w:lvlText w:val="•"/>
      <w:lvlJc w:val="left"/>
      <w:pPr>
        <w:ind w:left="3536" w:hanging="358"/>
      </w:pPr>
      <w:rPr>
        <w:rFonts w:hint="default"/>
      </w:rPr>
    </w:lvl>
    <w:lvl w:ilvl="3" w:tplc="41D4E936">
      <w:numFmt w:val="bullet"/>
      <w:lvlText w:val="•"/>
      <w:lvlJc w:val="left"/>
      <w:pPr>
        <w:ind w:left="4364" w:hanging="358"/>
      </w:pPr>
      <w:rPr>
        <w:rFonts w:hint="default"/>
      </w:rPr>
    </w:lvl>
    <w:lvl w:ilvl="4" w:tplc="56DA47DE">
      <w:numFmt w:val="bullet"/>
      <w:lvlText w:val="•"/>
      <w:lvlJc w:val="left"/>
      <w:pPr>
        <w:ind w:left="5192" w:hanging="358"/>
      </w:pPr>
      <w:rPr>
        <w:rFonts w:hint="default"/>
      </w:rPr>
    </w:lvl>
    <w:lvl w:ilvl="5" w:tplc="A52AB54E">
      <w:numFmt w:val="bullet"/>
      <w:lvlText w:val="•"/>
      <w:lvlJc w:val="left"/>
      <w:pPr>
        <w:ind w:left="6020" w:hanging="358"/>
      </w:pPr>
      <w:rPr>
        <w:rFonts w:hint="default"/>
      </w:rPr>
    </w:lvl>
    <w:lvl w:ilvl="6" w:tplc="2618E672">
      <w:numFmt w:val="bullet"/>
      <w:lvlText w:val="•"/>
      <w:lvlJc w:val="left"/>
      <w:pPr>
        <w:ind w:left="6848" w:hanging="358"/>
      </w:pPr>
      <w:rPr>
        <w:rFonts w:hint="default"/>
      </w:rPr>
    </w:lvl>
    <w:lvl w:ilvl="7" w:tplc="25E2DABC">
      <w:numFmt w:val="bullet"/>
      <w:lvlText w:val="•"/>
      <w:lvlJc w:val="left"/>
      <w:pPr>
        <w:ind w:left="7676" w:hanging="358"/>
      </w:pPr>
      <w:rPr>
        <w:rFonts w:hint="default"/>
      </w:rPr>
    </w:lvl>
    <w:lvl w:ilvl="8" w:tplc="1796559E">
      <w:numFmt w:val="bullet"/>
      <w:lvlText w:val="•"/>
      <w:lvlJc w:val="left"/>
      <w:pPr>
        <w:ind w:left="8504" w:hanging="358"/>
      </w:pPr>
      <w:rPr>
        <w:rFonts w:hint="default"/>
      </w:rPr>
    </w:lvl>
  </w:abstractNum>
  <w:abstractNum w:abstractNumId="9">
    <w:nsid w:val="45366D95"/>
    <w:multiLevelType w:val="multilevel"/>
    <w:tmpl w:val="A9A004F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10">
    <w:nsid w:val="453B36BF"/>
    <w:multiLevelType w:val="hybridMultilevel"/>
    <w:tmpl w:val="0C80FF20"/>
    <w:lvl w:ilvl="0" w:tplc="3348AECC">
      <w:numFmt w:val="bullet"/>
      <w:lvlText w:val=""/>
      <w:lvlJc w:val="left"/>
      <w:pPr>
        <w:ind w:left="2346" w:hanging="358"/>
      </w:pPr>
      <w:rPr>
        <w:rFonts w:ascii="Symbol" w:eastAsia="Symbol" w:hAnsi="Symbol" w:cs="Symbol" w:hint="default"/>
        <w:w w:val="100"/>
        <w:sz w:val="22"/>
        <w:szCs w:val="22"/>
      </w:rPr>
    </w:lvl>
    <w:lvl w:ilvl="1" w:tplc="66AEA40E">
      <w:numFmt w:val="bullet"/>
      <w:lvlText w:val="•"/>
      <w:lvlJc w:val="left"/>
      <w:pPr>
        <w:ind w:left="3166" w:hanging="358"/>
      </w:pPr>
      <w:rPr>
        <w:rFonts w:hint="default"/>
      </w:rPr>
    </w:lvl>
    <w:lvl w:ilvl="2" w:tplc="566ABBC6">
      <w:numFmt w:val="bullet"/>
      <w:lvlText w:val="•"/>
      <w:lvlJc w:val="left"/>
      <w:pPr>
        <w:ind w:left="3992" w:hanging="358"/>
      </w:pPr>
      <w:rPr>
        <w:rFonts w:hint="default"/>
      </w:rPr>
    </w:lvl>
    <w:lvl w:ilvl="3" w:tplc="1E4CA31A">
      <w:numFmt w:val="bullet"/>
      <w:lvlText w:val="•"/>
      <w:lvlJc w:val="left"/>
      <w:pPr>
        <w:ind w:left="4818" w:hanging="358"/>
      </w:pPr>
      <w:rPr>
        <w:rFonts w:hint="default"/>
      </w:rPr>
    </w:lvl>
    <w:lvl w:ilvl="4" w:tplc="939AE230">
      <w:numFmt w:val="bullet"/>
      <w:lvlText w:val="•"/>
      <w:lvlJc w:val="left"/>
      <w:pPr>
        <w:ind w:left="5644" w:hanging="358"/>
      </w:pPr>
      <w:rPr>
        <w:rFonts w:hint="default"/>
      </w:rPr>
    </w:lvl>
    <w:lvl w:ilvl="5" w:tplc="CFBCFC70">
      <w:numFmt w:val="bullet"/>
      <w:lvlText w:val="•"/>
      <w:lvlJc w:val="left"/>
      <w:pPr>
        <w:ind w:left="6470" w:hanging="358"/>
      </w:pPr>
      <w:rPr>
        <w:rFonts w:hint="default"/>
      </w:rPr>
    </w:lvl>
    <w:lvl w:ilvl="6" w:tplc="F8BE3936">
      <w:numFmt w:val="bullet"/>
      <w:lvlText w:val="•"/>
      <w:lvlJc w:val="left"/>
      <w:pPr>
        <w:ind w:left="7296" w:hanging="358"/>
      </w:pPr>
      <w:rPr>
        <w:rFonts w:hint="default"/>
      </w:rPr>
    </w:lvl>
    <w:lvl w:ilvl="7" w:tplc="2A242B2C">
      <w:numFmt w:val="bullet"/>
      <w:lvlText w:val="•"/>
      <w:lvlJc w:val="left"/>
      <w:pPr>
        <w:ind w:left="8122" w:hanging="358"/>
      </w:pPr>
      <w:rPr>
        <w:rFonts w:hint="default"/>
      </w:rPr>
    </w:lvl>
    <w:lvl w:ilvl="8" w:tplc="B8B80E46">
      <w:numFmt w:val="bullet"/>
      <w:lvlText w:val="•"/>
      <w:lvlJc w:val="left"/>
      <w:pPr>
        <w:ind w:left="8948" w:hanging="358"/>
      </w:pPr>
      <w:rPr>
        <w:rFonts w:hint="default"/>
      </w:rPr>
    </w:lvl>
  </w:abstractNum>
  <w:abstractNum w:abstractNumId="11">
    <w:nsid w:val="49FD4630"/>
    <w:multiLevelType w:val="hybridMultilevel"/>
    <w:tmpl w:val="0916E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B2B75A5"/>
    <w:multiLevelType w:val="hybridMultilevel"/>
    <w:tmpl w:val="F7541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5A7748"/>
    <w:multiLevelType w:val="multilevel"/>
    <w:tmpl w:val="7748864A"/>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14">
    <w:nsid w:val="5B27347C"/>
    <w:multiLevelType w:val="hybridMultilevel"/>
    <w:tmpl w:val="4094C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F970C9"/>
    <w:multiLevelType w:val="hybridMultilevel"/>
    <w:tmpl w:val="427CE582"/>
    <w:lvl w:ilvl="0" w:tplc="3CA6F63A">
      <w:start w:val="1"/>
      <w:numFmt w:val="lowerLetter"/>
      <w:lvlText w:val="(%1)"/>
      <w:lvlJc w:val="left"/>
      <w:pPr>
        <w:ind w:left="1886" w:hanging="358"/>
      </w:pPr>
      <w:rPr>
        <w:rFonts w:ascii="Arial" w:eastAsia="Arial" w:hAnsi="Arial" w:cs="Arial" w:hint="default"/>
        <w:b/>
        <w:bCs/>
        <w:spacing w:val="-1"/>
        <w:w w:val="86"/>
        <w:sz w:val="22"/>
        <w:szCs w:val="22"/>
      </w:rPr>
    </w:lvl>
    <w:lvl w:ilvl="1" w:tplc="A9ACAE72">
      <w:numFmt w:val="bullet"/>
      <w:lvlText w:val="•"/>
      <w:lvlJc w:val="left"/>
      <w:pPr>
        <w:ind w:left="2708" w:hanging="358"/>
      </w:pPr>
      <w:rPr>
        <w:rFonts w:hint="default"/>
      </w:rPr>
    </w:lvl>
    <w:lvl w:ilvl="2" w:tplc="BF522672">
      <w:numFmt w:val="bullet"/>
      <w:lvlText w:val="•"/>
      <w:lvlJc w:val="left"/>
      <w:pPr>
        <w:ind w:left="3536" w:hanging="358"/>
      </w:pPr>
      <w:rPr>
        <w:rFonts w:hint="default"/>
      </w:rPr>
    </w:lvl>
    <w:lvl w:ilvl="3" w:tplc="35D6D8F2">
      <w:numFmt w:val="bullet"/>
      <w:lvlText w:val="•"/>
      <w:lvlJc w:val="left"/>
      <w:pPr>
        <w:ind w:left="4364" w:hanging="358"/>
      </w:pPr>
      <w:rPr>
        <w:rFonts w:hint="default"/>
      </w:rPr>
    </w:lvl>
    <w:lvl w:ilvl="4" w:tplc="6178B98A">
      <w:numFmt w:val="bullet"/>
      <w:lvlText w:val="•"/>
      <w:lvlJc w:val="left"/>
      <w:pPr>
        <w:ind w:left="5192" w:hanging="358"/>
      </w:pPr>
      <w:rPr>
        <w:rFonts w:hint="default"/>
      </w:rPr>
    </w:lvl>
    <w:lvl w:ilvl="5" w:tplc="6660E798">
      <w:numFmt w:val="bullet"/>
      <w:lvlText w:val="•"/>
      <w:lvlJc w:val="left"/>
      <w:pPr>
        <w:ind w:left="6020" w:hanging="358"/>
      </w:pPr>
      <w:rPr>
        <w:rFonts w:hint="default"/>
      </w:rPr>
    </w:lvl>
    <w:lvl w:ilvl="6" w:tplc="4C8CEBB6">
      <w:numFmt w:val="bullet"/>
      <w:lvlText w:val="•"/>
      <w:lvlJc w:val="left"/>
      <w:pPr>
        <w:ind w:left="6848" w:hanging="358"/>
      </w:pPr>
      <w:rPr>
        <w:rFonts w:hint="default"/>
      </w:rPr>
    </w:lvl>
    <w:lvl w:ilvl="7" w:tplc="4E743B30">
      <w:numFmt w:val="bullet"/>
      <w:lvlText w:val="•"/>
      <w:lvlJc w:val="left"/>
      <w:pPr>
        <w:ind w:left="7676" w:hanging="358"/>
      </w:pPr>
      <w:rPr>
        <w:rFonts w:hint="default"/>
      </w:rPr>
    </w:lvl>
    <w:lvl w:ilvl="8" w:tplc="02C6B244">
      <w:numFmt w:val="bullet"/>
      <w:lvlText w:val="•"/>
      <w:lvlJc w:val="left"/>
      <w:pPr>
        <w:ind w:left="8504" w:hanging="358"/>
      </w:pPr>
      <w:rPr>
        <w:rFonts w:hint="default"/>
      </w:rPr>
    </w:lvl>
  </w:abstractNum>
  <w:abstractNum w:abstractNumId="16">
    <w:nsid w:val="5F19059D"/>
    <w:multiLevelType w:val="multilevel"/>
    <w:tmpl w:val="C582AEF4"/>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17">
    <w:nsid w:val="656D48E1"/>
    <w:multiLevelType w:val="multilevel"/>
    <w:tmpl w:val="592EAA10"/>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num w:numId="1">
    <w:abstractNumId w:val="8"/>
  </w:num>
  <w:num w:numId="2">
    <w:abstractNumId w:val="2"/>
  </w:num>
  <w:num w:numId="3">
    <w:abstractNumId w:val="4"/>
  </w:num>
  <w:num w:numId="4">
    <w:abstractNumId w:val="13"/>
  </w:num>
  <w:num w:numId="5">
    <w:abstractNumId w:val="7"/>
  </w:num>
  <w:num w:numId="6">
    <w:abstractNumId w:val="1"/>
  </w:num>
  <w:num w:numId="7">
    <w:abstractNumId w:val="5"/>
  </w:num>
  <w:num w:numId="8">
    <w:abstractNumId w:val="12"/>
  </w:num>
  <w:num w:numId="9">
    <w:abstractNumId w:val="3"/>
  </w:num>
  <w:num w:numId="10">
    <w:abstractNumId w:val="14"/>
  </w:num>
  <w:num w:numId="11">
    <w:abstractNumId w:val="11"/>
  </w:num>
  <w:num w:numId="12">
    <w:abstractNumId w:val="15"/>
  </w:num>
  <w:num w:numId="13">
    <w:abstractNumId w:val="6"/>
  </w:num>
  <w:num w:numId="14">
    <w:abstractNumId w:val="0"/>
  </w:num>
  <w:num w:numId="15">
    <w:abstractNumId w:val="17"/>
  </w:num>
  <w:num w:numId="16">
    <w:abstractNumId w:val="9"/>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9E"/>
    <w:rsid w:val="00012E1C"/>
    <w:rsid w:val="00030E25"/>
    <w:rsid w:val="000353D2"/>
    <w:rsid w:val="00043872"/>
    <w:rsid w:val="000532AD"/>
    <w:rsid w:val="00076E7D"/>
    <w:rsid w:val="00080258"/>
    <w:rsid w:val="000D0DA1"/>
    <w:rsid w:val="000E4709"/>
    <w:rsid w:val="00101203"/>
    <w:rsid w:val="00107449"/>
    <w:rsid w:val="0011776D"/>
    <w:rsid w:val="00145193"/>
    <w:rsid w:val="0015542F"/>
    <w:rsid w:val="0019768A"/>
    <w:rsid w:val="001A1302"/>
    <w:rsid w:val="001D05F9"/>
    <w:rsid w:val="001D53C0"/>
    <w:rsid w:val="001E4390"/>
    <w:rsid w:val="001E50CD"/>
    <w:rsid w:val="002177B9"/>
    <w:rsid w:val="00217F7E"/>
    <w:rsid w:val="0023043B"/>
    <w:rsid w:val="00242EE6"/>
    <w:rsid w:val="002D1758"/>
    <w:rsid w:val="002D5410"/>
    <w:rsid w:val="002F7E69"/>
    <w:rsid w:val="00302C9B"/>
    <w:rsid w:val="00305265"/>
    <w:rsid w:val="00323F02"/>
    <w:rsid w:val="00341F7A"/>
    <w:rsid w:val="00376D6B"/>
    <w:rsid w:val="00395A64"/>
    <w:rsid w:val="003A4789"/>
    <w:rsid w:val="003E7266"/>
    <w:rsid w:val="0042159D"/>
    <w:rsid w:val="00437E95"/>
    <w:rsid w:val="00470365"/>
    <w:rsid w:val="004A2DA8"/>
    <w:rsid w:val="004B2C5E"/>
    <w:rsid w:val="004B2F8D"/>
    <w:rsid w:val="004E0588"/>
    <w:rsid w:val="004E6E00"/>
    <w:rsid w:val="00527402"/>
    <w:rsid w:val="005443DF"/>
    <w:rsid w:val="00546496"/>
    <w:rsid w:val="005643AB"/>
    <w:rsid w:val="005844C8"/>
    <w:rsid w:val="0058571D"/>
    <w:rsid w:val="005A1AD0"/>
    <w:rsid w:val="005D4738"/>
    <w:rsid w:val="006129B2"/>
    <w:rsid w:val="00614A37"/>
    <w:rsid w:val="00625B79"/>
    <w:rsid w:val="00637D84"/>
    <w:rsid w:val="00640A9E"/>
    <w:rsid w:val="00673952"/>
    <w:rsid w:val="00694DE2"/>
    <w:rsid w:val="006A1409"/>
    <w:rsid w:val="006C198B"/>
    <w:rsid w:val="00722DEF"/>
    <w:rsid w:val="0075647C"/>
    <w:rsid w:val="0076359E"/>
    <w:rsid w:val="00793840"/>
    <w:rsid w:val="007A1B2E"/>
    <w:rsid w:val="007E0725"/>
    <w:rsid w:val="00821AD0"/>
    <w:rsid w:val="00823939"/>
    <w:rsid w:val="00830921"/>
    <w:rsid w:val="0084378B"/>
    <w:rsid w:val="00853B59"/>
    <w:rsid w:val="00896980"/>
    <w:rsid w:val="008B23D7"/>
    <w:rsid w:val="008B606B"/>
    <w:rsid w:val="008B61C5"/>
    <w:rsid w:val="008C5068"/>
    <w:rsid w:val="008D1AFE"/>
    <w:rsid w:val="008E7A7B"/>
    <w:rsid w:val="009569EB"/>
    <w:rsid w:val="0095738A"/>
    <w:rsid w:val="009B7C51"/>
    <w:rsid w:val="009D043C"/>
    <w:rsid w:val="009E4AED"/>
    <w:rsid w:val="00A06BC8"/>
    <w:rsid w:val="00A11670"/>
    <w:rsid w:val="00A15D47"/>
    <w:rsid w:val="00A3129C"/>
    <w:rsid w:val="00A40391"/>
    <w:rsid w:val="00A41D43"/>
    <w:rsid w:val="00A50CA8"/>
    <w:rsid w:val="00A65087"/>
    <w:rsid w:val="00A67781"/>
    <w:rsid w:val="00A72FC1"/>
    <w:rsid w:val="00AF61AF"/>
    <w:rsid w:val="00AF62BD"/>
    <w:rsid w:val="00B00664"/>
    <w:rsid w:val="00B05112"/>
    <w:rsid w:val="00B3376C"/>
    <w:rsid w:val="00B35057"/>
    <w:rsid w:val="00B40AFF"/>
    <w:rsid w:val="00B4437B"/>
    <w:rsid w:val="00B50DF1"/>
    <w:rsid w:val="00B53813"/>
    <w:rsid w:val="00B575E6"/>
    <w:rsid w:val="00B86ECF"/>
    <w:rsid w:val="00B97300"/>
    <w:rsid w:val="00BA4AF3"/>
    <w:rsid w:val="00BB3014"/>
    <w:rsid w:val="00BD16D1"/>
    <w:rsid w:val="00BE05DD"/>
    <w:rsid w:val="00BF5311"/>
    <w:rsid w:val="00BF723A"/>
    <w:rsid w:val="00C43521"/>
    <w:rsid w:val="00C62188"/>
    <w:rsid w:val="00C73C9A"/>
    <w:rsid w:val="00C75622"/>
    <w:rsid w:val="00C9211F"/>
    <w:rsid w:val="00CA2C72"/>
    <w:rsid w:val="00CD060A"/>
    <w:rsid w:val="00CD394B"/>
    <w:rsid w:val="00CD643B"/>
    <w:rsid w:val="00D0190F"/>
    <w:rsid w:val="00D126FC"/>
    <w:rsid w:val="00D2443D"/>
    <w:rsid w:val="00D369FF"/>
    <w:rsid w:val="00D44530"/>
    <w:rsid w:val="00D450FE"/>
    <w:rsid w:val="00D52A0C"/>
    <w:rsid w:val="00D71DA8"/>
    <w:rsid w:val="00D741FB"/>
    <w:rsid w:val="00D8149E"/>
    <w:rsid w:val="00D875BF"/>
    <w:rsid w:val="00D91B63"/>
    <w:rsid w:val="00E1356D"/>
    <w:rsid w:val="00E3418A"/>
    <w:rsid w:val="00E40971"/>
    <w:rsid w:val="00E62728"/>
    <w:rsid w:val="00E65CA3"/>
    <w:rsid w:val="00E76D32"/>
    <w:rsid w:val="00E93ABD"/>
    <w:rsid w:val="00EA4D1C"/>
    <w:rsid w:val="00ED4366"/>
    <w:rsid w:val="00EE6EB6"/>
    <w:rsid w:val="00F1107C"/>
    <w:rsid w:val="00F779DE"/>
    <w:rsid w:val="00F8694D"/>
    <w:rsid w:val="00FB634A"/>
    <w:rsid w:val="00FC6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24">
      <w:bodyDiv w:val="1"/>
      <w:marLeft w:val="0"/>
      <w:marRight w:val="0"/>
      <w:marTop w:val="0"/>
      <w:marBottom w:val="0"/>
      <w:divBdr>
        <w:top w:val="none" w:sz="0" w:space="0" w:color="auto"/>
        <w:left w:val="none" w:sz="0" w:space="0" w:color="auto"/>
        <w:bottom w:val="none" w:sz="0" w:space="0" w:color="auto"/>
        <w:right w:val="none" w:sz="0" w:space="0" w:color="auto"/>
      </w:divBdr>
    </w:div>
    <w:div w:id="26102544">
      <w:bodyDiv w:val="1"/>
      <w:marLeft w:val="0"/>
      <w:marRight w:val="0"/>
      <w:marTop w:val="0"/>
      <w:marBottom w:val="0"/>
      <w:divBdr>
        <w:top w:val="none" w:sz="0" w:space="0" w:color="auto"/>
        <w:left w:val="none" w:sz="0" w:space="0" w:color="auto"/>
        <w:bottom w:val="none" w:sz="0" w:space="0" w:color="auto"/>
        <w:right w:val="none" w:sz="0" w:space="0" w:color="auto"/>
      </w:divBdr>
    </w:div>
    <w:div w:id="45763333">
      <w:bodyDiv w:val="1"/>
      <w:marLeft w:val="0"/>
      <w:marRight w:val="0"/>
      <w:marTop w:val="0"/>
      <w:marBottom w:val="0"/>
      <w:divBdr>
        <w:top w:val="none" w:sz="0" w:space="0" w:color="auto"/>
        <w:left w:val="none" w:sz="0" w:space="0" w:color="auto"/>
        <w:bottom w:val="none" w:sz="0" w:space="0" w:color="auto"/>
        <w:right w:val="none" w:sz="0" w:space="0" w:color="auto"/>
      </w:divBdr>
    </w:div>
    <w:div w:id="49227632">
      <w:bodyDiv w:val="1"/>
      <w:marLeft w:val="0"/>
      <w:marRight w:val="0"/>
      <w:marTop w:val="0"/>
      <w:marBottom w:val="0"/>
      <w:divBdr>
        <w:top w:val="none" w:sz="0" w:space="0" w:color="auto"/>
        <w:left w:val="none" w:sz="0" w:space="0" w:color="auto"/>
        <w:bottom w:val="none" w:sz="0" w:space="0" w:color="auto"/>
        <w:right w:val="none" w:sz="0" w:space="0" w:color="auto"/>
      </w:divBdr>
    </w:div>
    <w:div w:id="73204638">
      <w:bodyDiv w:val="1"/>
      <w:marLeft w:val="0"/>
      <w:marRight w:val="0"/>
      <w:marTop w:val="0"/>
      <w:marBottom w:val="0"/>
      <w:divBdr>
        <w:top w:val="none" w:sz="0" w:space="0" w:color="auto"/>
        <w:left w:val="none" w:sz="0" w:space="0" w:color="auto"/>
        <w:bottom w:val="none" w:sz="0" w:space="0" w:color="auto"/>
        <w:right w:val="none" w:sz="0" w:space="0" w:color="auto"/>
      </w:divBdr>
    </w:div>
    <w:div w:id="114570468">
      <w:bodyDiv w:val="1"/>
      <w:marLeft w:val="0"/>
      <w:marRight w:val="0"/>
      <w:marTop w:val="0"/>
      <w:marBottom w:val="0"/>
      <w:divBdr>
        <w:top w:val="none" w:sz="0" w:space="0" w:color="auto"/>
        <w:left w:val="none" w:sz="0" w:space="0" w:color="auto"/>
        <w:bottom w:val="none" w:sz="0" w:space="0" w:color="auto"/>
        <w:right w:val="none" w:sz="0" w:space="0" w:color="auto"/>
      </w:divBdr>
    </w:div>
    <w:div w:id="119956223">
      <w:bodyDiv w:val="1"/>
      <w:marLeft w:val="0"/>
      <w:marRight w:val="0"/>
      <w:marTop w:val="0"/>
      <w:marBottom w:val="0"/>
      <w:divBdr>
        <w:top w:val="none" w:sz="0" w:space="0" w:color="auto"/>
        <w:left w:val="none" w:sz="0" w:space="0" w:color="auto"/>
        <w:bottom w:val="none" w:sz="0" w:space="0" w:color="auto"/>
        <w:right w:val="none" w:sz="0" w:space="0" w:color="auto"/>
      </w:divBdr>
    </w:div>
    <w:div w:id="120267945">
      <w:bodyDiv w:val="1"/>
      <w:marLeft w:val="0"/>
      <w:marRight w:val="0"/>
      <w:marTop w:val="0"/>
      <w:marBottom w:val="0"/>
      <w:divBdr>
        <w:top w:val="none" w:sz="0" w:space="0" w:color="auto"/>
        <w:left w:val="none" w:sz="0" w:space="0" w:color="auto"/>
        <w:bottom w:val="none" w:sz="0" w:space="0" w:color="auto"/>
        <w:right w:val="none" w:sz="0" w:space="0" w:color="auto"/>
      </w:divBdr>
    </w:div>
    <w:div w:id="156384293">
      <w:bodyDiv w:val="1"/>
      <w:marLeft w:val="0"/>
      <w:marRight w:val="0"/>
      <w:marTop w:val="0"/>
      <w:marBottom w:val="0"/>
      <w:divBdr>
        <w:top w:val="none" w:sz="0" w:space="0" w:color="auto"/>
        <w:left w:val="none" w:sz="0" w:space="0" w:color="auto"/>
        <w:bottom w:val="none" w:sz="0" w:space="0" w:color="auto"/>
        <w:right w:val="none" w:sz="0" w:space="0" w:color="auto"/>
      </w:divBdr>
    </w:div>
    <w:div w:id="164516679">
      <w:bodyDiv w:val="1"/>
      <w:marLeft w:val="0"/>
      <w:marRight w:val="0"/>
      <w:marTop w:val="0"/>
      <w:marBottom w:val="0"/>
      <w:divBdr>
        <w:top w:val="none" w:sz="0" w:space="0" w:color="auto"/>
        <w:left w:val="none" w:sz="0" w:space="0" w:color="auto"/>
        <w:bottom w:val="none" w:sz="0" w:space="0" w:color="auto"/>
        <w:right w:val="none" w:sz="0" w:space="0" w:color="auto"/>
      </w:divBdr>
    </w:div>
    <w:div w:id="182324243">
      <w:bodyDiv w:val="1"/>
      <w:marLeft w:val="0"/>
      <w:marRight w:val="0"/>
      <w:marTop w:val="0"/>
      <w:marBottom w:val="0"/>
      <w:divBdr>
        <w:top w:val="none" w:sz="0" w:space="0" w:color="auto"/>
        <w:left w:val="none" w:sz="0" w:space="0" w:color="auto"/>
        <w:bottom w:val="none" w:sz="0" w:space="0" w:color="auto"/>
        <w:right w:val="none" w:sz="0" w:space="0" w:color="auto"/>
      </w:divBdr>
    </w:div>
    <w:div w:id="191849332">
      <w:bodyDiv w:val="1"/>
      <w:marLeft w:val="0"/>
      <w:marRight w:val="0"/>
      <w:marTop w:val="0"/>
      <w:marBottom w:val="0"/>
      <w:divBdr>
        <w:top w:val="none" w:sz="0" w:space="0" w:color="auto"/>
        <w:left w:val="none" w:sz="0" w:space="0" w:color="auto"/>
        <w:bottom w:val="none" w:sz="0" w:space="0" w:color="auto"/>
        <w:right w:val="none" w:sz="0" w:space="0" w:color="auto"/>
      </w:divBdr>
    </w:div>
    <w:div w:id="196166505">
      <w:bodyDiv w:val="1"/>
      <w:marLeft w:val="0"/>
      <w:marRight w:val="0"/>
      <w:marTop w:val="0"/>
      <w:marBottom w:val="0"/>
      <w:divBdr>
        <w:top w:val="none" w:sz="0" w:space="0" w:color="auto"/>
        <w:left w:val="none" w:sz="0" w:space="0" w:color="auto"/>
        <w:bottom w:val="none" w:sz="0" w:space="0" w:color="auto"/>
        <w:right w:val="none" w:sz="0" w:space="0" w:color="auto"/>
      </w:divBdr>
    </w:div>
    <w:div w:id="207569904">
      <w:bodyDiv w:val="1"/>
      <w:marLeft w:val="0"/>
      <w:marRight w:val="0"/>
      <w:marTop w:val="0"/>
      <w:marBottom w:val="0"/>
      <w:divBdr>
        <w:top w:val="none" w:sz="0" w:space="0" w:color="auto"/>
        <w:left w:val="none" w:sz="0" w:space="0" w:color="auto"/>
        <w:bottom w:val="none" w:sz="0" w:space="0" w:color="auto"/>
        <w:right w:val="none" w:sz="0" w:space="0" w:color="auto"/>
      </w:divBdr>
    </w:div>
    <w:div w:id="227498546">
      <w:bodyDiv w:val="1"/>
      <w:marLeft w:val="0"/>
      <w:marRight w:val="0"/>
      <w:marTop w:val="0"/>
      <w:marBottom w:val="0"/>
      <w:divBdr>
        <w:top w:val="none" w:sz="0" w:space="0" w:color="auto"/>
        <w:left w:val="none" w:sz="0" w:space="0" w:color="auto"/>
        <w:bottom w:val="none" w:sz="0" w:space="0" w:color="auto"/>
        <w:right w:val="none" w:sz="0" w:space="0" w:color="auto"/>
      </w:divBdr>
    </w:div>
    <w:div w:id="237521103">
      <w:bodyDiv w:val="1"/>
      <w:marLeft w:val="0"/>
      <w:marRight w:val="0"/>
      <w:marTop w:val="0"/>
      <w:marBottom w:val="0"/>
      <w:divBdr>
        <w:top w:val="none" w:sz="0" w:space="0" w:color="auto"/>
        <w:left w:val="none" w:sz="0" w:space="0" w:color="auto"/>
        <w:bottom w:val="none" w:sz="0" w:space="0" w:color="auto"/>
        <w:right w:val="none" w:sz="0" w:space="0" w:color="auto"/>
      </w:divBdr>
    </w:div>
    <w:div w:id="262107076">
      <w:bodyDiv w:val="1"/>
      <w:marLeft w:val="0"/>
      <w:marRight w:val="0"/>
      <w:marTop w:val="0"/>
      <w:marBottom w:val="0"/>
      <w:divBdr>
        <w:top w:val="none" w:sz="0" w:space="0" w:color="auto"/>
        <w:left w:val="none" w:sz="0" w:space="0" w:color="auto"/>
        <w:bottom w:val="none" w:sz="0" w:space="0" w:color="auto"/>
        <w:right w:val="none" w:sz="0" w:space="0" w:color="auto"/>
      </w:divBdr>
    </w:div>
    <w:div w:id="291132268">
      <w:bodyDiv w:val="1"/>
      <w:marLeft w:val="0"/>
      <w:marRight w:val="0"/>
      <w:marTop w:val="0"/>
      <w:marBottom w:val="0"/>
      <w:divBdr>
        <w:top w:val="none" w:sz="0" w:space="0" w:color="auto"/>
        <w:left w:val="none" w:sz="0" w:space="0" w:color="auto"/>
        <w:bottom w:val="none" w:sz="0" w:space="0" w:color="auto"/>
        <w:right w:val="none" w:sz="0" w:space="0" w:color="auto"/>
      </w:divBdr>
    </w:div>
    <w:div w:id="319702810">
      <w:bodyDiv w:val="1"/>
      <w:marLeft w:val="0"/>
      <w:marRight w:val="0"/>
      <w:marTop w:val="0"/>
      <w:marBottom w:val="0"/>
      <w:divBdr>
        <w:top w:val="none" w:sz="0" w:space="0" w:color="auto"/>
        <w:left w:val="none" w:sz="0" w:space="0" w:color="auto"/>
        <w:bottom w:val="none" w:sz="0" w:space="0" w:color="auto"/>
        <w:right w:val="none" w:sz="0" w:space="0" w:color="auto"/>
      </w:divBdr>
    </w:div>
    <w:div w:id="341708116">
      <w:bodyDiv w:val="1"/>
      <w:marLeft w:val="0"/>
      <w:marRight w:val="0"/>
      <w:marTop w:val="0"/>
      <w:marBottom w:val="0"/>
      <w:divBdr>
        <w:top w:val="none" w:sz="0" w:space="0" w:color="auto"/>
        <w:left w:val="none" w:sz="0" w:space="0" w:color="auto"/>
        <w:bottom w:val="none" w:sz="0" w:space="0" w:color="auto"/>
        <w:right w:val="none" w:sz="0" w:space="0" w:color="auto"/>
      </w:divBdr>
    </w:div>
    <w:div w:id="361781395">
      <w:bodyDiv w:val="1"/>
      <w:marLeft w:val="0"/>
      <w:marRight w:val="0"/>
      <w:marTop w:val="0"/>
      <w:marBottom w:val="0"/>
      <w:divBdr>
        <w:top w:val="none" w:sz="0" w:space="0" w:color="auto"/>
        <w:left w:val="none" w:sz="0" w:space="0" w:color="auto"/>
        <w:bottom w:val="none" w:sz="0" w:space="0" w:color="auto"/>
        <w:right w:val="none" w:sz="0" w:space="0" w:color="auto"/>
      </w:divBdr>
    </w:div>
    <w:div w:id="375280835">
      <w:bodyDiv w:val="1"/>
      <w:marLeft w:val="0"/>
      <w:marRight w:val="0"/>
      <w:marTop w:val="0"/>
      <w:marBottom w:val="0"/>
      <w:divBdr>
        <w:top w:val="none" w:sz="0" w:space="0" w:color="auto"/>
        <w:left w:val="none" w:sz="0" w:space="0" w:color="auto"/>
        <w:bottom w:val="none" w:sz="0" w:space="0" w:color="auto"/>
        <w:right w:val="none" w:sz="0" w:space="0" w:color="auto"/>
      </w:divBdr>
    </w:div>
    <w:div w:id="380056411">
      <w:bodyDiv w:val="1"/>
      <w:marLeft w:val="0"/>
      <w:marRight w:val="0"/>
      <w:marTop w:val="0"/>
      <w:marBottom w:val="0"/>
      <w:divBdr>
        <w:top w:val="none" w:sz="0" w:space="0" w:color="auto"/>
        <w:left w:val="none" w:sz="0" w:space="0" w:color="auto"/>
        <w:bottom w:val="none" w:sz="0" w:space="0" w:color="auto"/>
        <w:right w:val="none" w:sz="0" w:space="0" w:color="auto"/>
      </w:divBdr>
    </w:div>
    <w:div w:id="384110363">
      <w:bodyDiv w:val="1"/>
      <w:marLeft w:val="0"/>
      <w:marRight w:val="0"/>
      <w:marTop w:val="0"/>
      <w:marBottom w:val="0"/>
      <w:divBdr>
        <w:top w:val="none" w:sz="0" w:space="0" w:color="auto"/>
        <w:left w:val="none" w:sz="0" w:space="0" w:color="auto"/>
        <w:bottom w:val="none" w:sz="0" w:space="0" w:color="auto"/>
        <w:right w:val="none" w:sz="0" w:space="0" w:color="auto"/>
      </w:divBdr>
    </w:div>
    <w:div w:id="431824276">
      <w:bodyDiv w:val="1"/>
      <w:marLeft w:val="0"/>
      <w:marRight w:val="0"/>
      <w:marTop w:val="0"/>
      <w:marBottom w:val="0"/>
      <w:divBdr>
        <w:top w:val="none" w:sz="0" w:space="0" w:color="auto"/>
        <w:left w:val="none" w:sz="0" w:space="0" w:color="auto"/>
        <w:bottom w:val="none" w:sz="0" w:space="0" w:color="auto"/>
        <w:right w:val="none" w:sz="0" w:space="0" w:color="auto"/>
      </w:divBdr>
    </w:div>
    <w:div w:id="449864144">
      <w:bodyDiv w:val="1"/>
      <w:marLeft w:val="0"/>
      <w:marRight w:val="0"/>
      <w:marTop w:val="0"/>
      <w:marBottom w:val="0"/>
      <w:divBdr>
        <w:top w:val="none" w:sz="0" w:space="0" w:color="auto"/>
        <w:left w:val="none" w:sz="0" w:space="0" w:color="auto"/>
        <w:bottom w:val="none" w:sz="0" w:space="0" w:color="auto"/>
        <w:right w:val="none" w:sz="0" w:space="0" w:color="auto"/>
      </w:divBdr>
    </w:div>
    <w:div w:id="511726406">
      <w:bodyDiv w:val="1"/>
      <w:marLeft w:val="0"/>
      <w:marRight w:val="0"/>
      <w:marTop w:val="0"/>
      <w:marBottom w:val="0"/>
      <w:divBdr>
        <w:top w:val="none" w:sz="0" w:space="0" w:color="auto"/>
        <w:left w:val="none" w:sz="0" w:space="0" w:color="auto"/>
        <w:bottom w:val="none" w:sz="0" w:space="0" w:color="auto"/>
        <w:right w:val="none" w:sz="0" w:space="0" w:color="auto"/>
      </w:divBdr>
    </w:div>
    <w:div w:id="524179133">
      <w:bodyDiv w:val="1"/>
      <w:marLeft w:val="0"/>
      <w:marRight w:val="0"/>
      <w:marTop w:val="0"/>
      <w:marBottom w:val="0"/>
      <w:divBdr>
        <w:top w:val="none" w:sz="0" w:space="0" w:color="auto"/>
        <w:left w:val="none" w:sz="0" w:space="0" w:color="auto"/>
        <w:bottom w:val="none" w:sz="0" w:space="0" w:color="auto"/>
        <w:right w:val="none" w:sz="0" w:space="0" w:color="auto"/>
      </w:divBdr>
    </w:div>
    <w:div w:id="537207013">
      <w:bodyDiv w:val="1"/>
      <w:marLeft w:val="0"/>
      <w:marRight w:val="0"/>
      <w:marTop w:val="0"/>
      <w:marBottom w:val="0"/>
      <w:divBdr>
        <w:top w:val="none" w:sz="0" w:space="0" w:color="auto"/>
        <w:left w:val="none" w:sz="0" w:space="0" w:color="auto"/>
        <w:bottom w:val="none" w:sz="0" w:space="0" w:color="auto"/>
        <w:right w:val="none" w:sz="0" w:space="0" w:color="auto"/>
      </w:divBdr>
    </w:div>
    <w:div w:id="558828951">
      <w:bodyDiv w:val="1"/>
      <w:marLeft w:val="0"/>
      <w:marRight w:val="0"/>
      <w:marTop w:val="0"/>
      <w:marBottom w:val="0"/>
      <w:divBdr>
        <w:top w:val="none" w:sz="0" w:space="0" w:color="auto"/>
        <w:left w:val="none" w:sz="0" w:space="0" w:color="auto"/>
        <w:bottom w:val="none" w:sz="0" w:space="0" w:color="auto"/>
        <w:right w:val="none" w:sz="0" w:space="0" w:color="auto"/>
      </w:divBdr>
    </w:div>
    <w:div w:id="568808615">
      <w:bodyDiv w:val="1"/>
      <w:marLeft w:val="0"/>
      <w:marRight w:val="0"/>
      <w:marTop w:val="0"/>
      <w:marBottom w:val="0"/>
      <w:divBdr>
        <w:top w:val="none" w:sz="0" w:space="0" w:color="auto"/>
        <w:left w:val="none" w:sz="0" w:space="0" w:color="auto"/>
        <w:bottom w:val="none" w:sz="0" w:space="0" w:color="auto"/>
        <w:right w:val="none" w:sz="0" w:space="0" w:color="auto"/>
      </w:divBdr>
    </w:div>
    <w:div w:id="586353453">
      <w:bodyDiv w:val="1"/>
      <w:marLeft w:val="0"/>
      <w:marRight w:val="0"/>
      <w:marTop w:val="0"/>
      <w:marBottom w:val="0"/>
      <w:divBdr>
        <w:top w:val="none" w:sz="0" w:space="0" w:color="auto"/>
        <w:left w:val="none" w:sz="0" w:space="0" w:color="auto"/>
        <w:bottom w:val="none" w:sz="0" w:space="0" w:color="auto"/>
        <w:right w:val="none" w:sz="0" w:space="0" w:color="auto"/>
      </w:divBdr>
    </w:div>
    <w:div w:id="596451972">
      <w:bodyDiv w:val="1"/>
      <w:marLeft w:val="0"/>
      <w:marRight w:val="0"/>
      <w:marTop w:val="0"/>
      <w:marBottom w:val="0"/>
      <w:divBdr>
        <w:top w:val="none" w:sz="0" w:space="0" w:color="auto"/>
        <w:left w:val="none" w:sz="0" w:space="0" w:color="auto"/>
        <w:bottom w:val="none" w:sz="0" w:space="0" w:color="auto"/>
        <w:right w:val="none" w:sz="0" w:space="0" w:color="auto"/>
      </w:divBdr>
    </w:div>
    <w:div w:id="601105181">
      <w:bodyDiv w:val="1"/>
      <w:marLeft w:val="0"/>
      <w:marRight w:val="0"/>
      <w:marTop w:val="0"/>
      <w:marBottom w:val="0"/>
      <w:divBdr>
        <w:top w:val="none" w:sz="0" w:space="0" w:color="auto"/>
        <w:left w:val="none" w:sz="0" w:space="0" w:color="auto"/>
        <w:bottom w:val="none" w:sz="0" w:space="0" w:color="auto"/>
        <w:right w:val="none" w:sz="0" w:space="0" w:color="auto"/>
      </w:divBdr>
    </w:div>
    <w:div w:id="604847312">
      <w:bodyDiv w:val="1"/>
      <w:marLeft w:val="0"/>
      <w:marRight w:val="0"/>
      <w:marTop w:val="0"/>
      <w:marBottom w:val="0"/>
      <w:divBdr>
        <w:top w:val="none" w:sz="0" w:space="0" w:color="auto"/>
        <w:left w:val="none" w:sz="0" w:space="0" w:color="auto"/>
        <w:bottom w:val="none" w:sz="0" w:space="0" w:color="auto"/>
        <w:right w:val="none" w:sz="0" w:space="0" w:color="auto"/>
      </w:divBdr>
    </w:div>
    <w:div w:id="619187363">
      <w:bodyDiv w:val="1"/>
      <w:marLeft w:val="0"/>
      <w:marRight w:val="0"/>
      <w:marTop w:val="0"/>
      <w:marBottom w:val="0"/>
      <w:divBdr>
        <w:top w:val="none" w:sz="0" w:space="0" w:color="auto"/>
        <w:left w:val="none" w:sz="0" w:space="0" w:color="auto"/>
        <w:bottom w:val="none" w:sz="0" w:space="0" w:color="auto"/>
        <w:right w:val="none" w:sz="0" w:space="0" w:color="auto"/>
      </w:divBdr>
    </w:div>
    <w:div w:id="662201450">
      <w:bodyDiv w:val="1"/>
      <w:marLeft w:val="0"/>
      <w:marRight w:val="0"/>
      <w:marTop w:val="0"/>
      <w:marBottom w:val="0"/>
      <w:divBdr>
        <w:top w:val="none" w:sz="0" w:space="0" w:color="auto"/>
        <w:left w:val="none" w:sz="0" w:space="0" w:color="auto"/>
        <w:bottom w:val="none" w:sz="0" w:space="0" w:color="auto"/>
        <w:right w:val="none" w:sz="0" w:space="0" w:color="auto"/>
      </w:divBdr>
    </w:div>
    <w:div w:id="668601510">
      <w:bodyDiv w:val="1"/>
      <w:marLeft w:val="0"/>
      <w:marRight w:val="0"/>
      <w:marTop w:val="0"/>
      <w:marBottom w:val="0"/>
      <w:divBdr>
        <w:top w:val="none" w:sz="0" w:space="0" w:color="auto"/>
        <w:left w:val="none" w:sz="0" w:space="0" w:color="auto"/>
        <w:bottom w:val="none" w:sz="0" w:space="0" w:color="auto"/>
        <w:right w:val="none" w:sz="0" w:space="0" w:color="auto"/>
      </w:divBdr>
    </w:div>
    <w:div w:id="672800484">
      <w:bodyDiv w:val="1"/>
      <w:marLeft w:val="0"/>
      <w:marRight w:val="0"/>
      <w:marTop w:val="0"/>
      <w:marBottom w:val="0"/>
      <w:divBdr>
        <w:top w:val="none" w:sz="0" w:space="0" w:color="auto"/>
        <w:left w:val="none" w:sz="0" w:space="0" w:color="auto"/>
        <w:bottom w:val="none" w:sz="0" w:space="0" w:color="auto"/>
        <w:right w:val="none" w:sz="0" w:space="0" w:color="auto"/>
      </w:divBdr>
    </w:div>
    <w:div w:id="678167360">
      <w:bodyDiv w:val="1"/>
      <w:marLeft w:val="0"/>
      <w:marRight w:val="0"/>
      <w:marTop w:val="0"/>
      <w:marBottom w:val="0"/>
      <w:divBdr>
        <w:top w:val="none" w:sz="0" w:space="0" w:color="auto"/>
        <w:left w:val="none" w:sz="0" w:space="0" w:color="auto"/>
        <w:bottom w:val="none" w:sz="0" w:space="0" w:color="auto"/>
        <w:right w:val="none" w:sz="0" w:space="0" w:color="auto"/>
      </w:divBdr>
    </w:div>
    <w:div w:id="679085299">
      <w:bodyDiv w:val="1"/>
      <w:marLeft w:val="0"/>
      <w:marRight w:val="0"/>
      <w:marTop w:val="0"/>
      <w:marBottom w:val="0"/>
      <w:divBdr>
        <w:top w:val="none" w:sz="0" w:space="0" w:color="auto"/>
        <w:left w:val="none" w:sz="0" w:space="0" w:color="auto"/>
        <w:bottom w:val="none" w:sz="0" w:space="0" w:color="auto"/>
        <w:right w:val="none" w:sz="0" w:space="0" w:color="auto"/>
      </w:divBdr>
    </w:div>
    <w:div w:id="682634070">
      <w:bodyDiv w:val="1"/>
      <w:marLeft w:val="0"/>
      <w:marRight w:val="0"/>
      <w:marTop w:val="0"/>
      <w:marBottom w:val="0"/>
      <w:divBdr>
        <w:top w:val="none" w:sz="0" w:space="0" w:color="auto"/>
        <w:left w:val="none" w:sz="0" w:space="0" w:color="auto"/>
        <w:bottom w:val="none" w:sz="0" w:space="0" w:color="auto"/>
        <w:right w:val="none" w:sz="0" w:space="0" w:color="auto"/>
      </w:divBdr>
    </w:div>
    <w:div w:id="688603718">
      <w:bodyDiv w:val="1"/>
      <w:marLeft w:val="0"/>
      <w:marRight w:val="0"/>
      <w:marTop w:val="0"/>
      <w:marBottom w:val="0"/>
      <w:divBdr>
        <w:top w:val="none" w:sz="0" w:space="0" w:color="auto"/>
        <w:left w:val="none" w:sz="0" w:space="0" w:color="auto"/>
        <w:bottom w:val="none" w:sz="0" w:space="0" w:color="auto"/>
        <w:right w:val="none" w:sz="0" w:space="0" w:color="auto"/>
      </w:divBdr>
    </w:div>
    <w:div w:id="731780292">
      <w:bodyDiv w:val="1"/>
      <w:marLeft w:val="0"/>
      <w:marRight w:val="0"/>
      <w:marTop w:val="0"/>
      <w:marBottom w:val="0"/>
      <w:divBdr>
        <w:top w:val="none" w:sz="0" w:space="0" w:color="auto"/>
        <w:left w:val="none" w:sz="0" w:space="0" w:color="auto"/>
        <w:bottom w:val="none" w:sz="0" w:space="0" w:color="auto"/>
        <w:right w:val="none" w:sz="0" w:space="0" w:color="auto"/>
      </w:divBdr>
    </w:div>
    <w:div w:id="743644790">
      <w:bodyDiv w:val="1"/>
      <w:marLeft w:val="0"/>
      <w:marRight w:val="0"/>
      <w:marTop w:val="0"/>
      <w:marBottom w:val="0"/>
      <w:divBdr>
        <w:top w:val="none" w:sz="0" w:space="0" w:color="auto"/>
        <w:left w:val="none" w:sz="0" w:space="0" w:color="auto"/>
        <w:bottom w:val="none" w:sz="0" w:space="0" w:color="auto"/>
        <w:right w:val="none" w:sz="0" w:space="0" w:color="auto"/>
      </w:divBdr>
    </w:div>
    <w:div w:id="750615341">
      <w:bodyDiv w:val="1"/>
      <w:marLeft w:val="0"/>
      <w:marRight w:val="0"/>
      <w:marTop w:val="0"/>
      <w:marBottom w:val="0"/>
      <w:divBdr>
        <w:top w:val="none" w:sz="0" w:space="0" w:color="auto"/>
        <w:left w:val="none" w:sz="0" w:space="0" w:color="auto"/>
        <w:bottom w:val="none" w:sz="0" w:space="0" w:color="auto"/>
        <w:right w:val="none" w:sz="0" w:space="0" w:color="auto"/>
      </w:divBdr>
    </w:div>
    <w:div w:id="757092690">
      <w:bodyDiv w:val="1"/>
      <w:marLeft w:val="0"/>
      <w:marRight w:val="0"/>
      <w:marTop w:val="0"/>
      <w:marBottom w:val="0"/>
      <w:divBdr>
        <w:top w:val="none" w:sz="0" w:space="0" w:color="auto"/>
        <w:left w:val="none" w:sz="0" w:space="0" w:color="auto"/>
        <w:bottom w:val="none" w:sz="0" w:space="0" w:color="auto"/>
        <w:right w:val="none" w:sz="0" w:space="0" w:color="auto"/>
      </w:divBdr>
    </w:div>
    <w:div w:id="761800852">
      <w:bodyDiv w:val="1"/>
      <w:marLeft w:val="0"/>
      <w:marRight w:val="0"/>
      <w:marTop w:val="0"/>
      <w:marBottom w:val="0"/>
      <w:divBdr>
        <w:top w:val="none" w:sz="0" w:space="0" w:color="auto"/>
        <w:left w:val="none" w:sz="0" w:space="0" w:color="auto"/>
        <w:bottom w:val="none" w:sz="0" w:space="0" w:color="auto"/>
        <w:right w:val="none" w:sz="0" w:space="0" w:color="auto"/>
      </w:divBdr>
    </w:div>
    <w:div w:id="766459046">
      <w:bodyDiv w:val="1"/>
      <w:marLeft w:val="0"/>
      <w:marRight w:val="0"/>
      <w:marTop w:val="0"/>
      <w:marBottom w:val="0"/>
      <w:divBdr>
        <w:top w:val="none" w:sz="0" w:space="0" w:color="auto"/>
        <w:left w:val="none" w:sz="0" w:space="0" w:color="auto"/>
        <w:bottom w:val="none" w:sz="0" w:space="0" w:color="auto"/>
        <w:right w:val="none" w:sz="0" w:space="0" w:color="auto"/>
      </w:divBdr>
    </w:div>
    <w:div w:id="801459987">
      <w:bodyDiv w:val="1"/>
      <w:marLeft w:val="0"/>
      <w:marRight w:val="0"/>
      <w:marTop w:val="0"/>
      <w:marBottom w:val="0"/>
      <w:divBdr>
        <w:top w:val="none" w:sz="0" w:space="0" w:color="auto"/>
        <w:left w:val="none" w:sz="0" w:space="0" w:color="auto"/>
        <w:bottom w:val="none" w:sz="0" w:space="0" w:color="auto"/>
        <w:right w:val="none" w:sz="0" w:space="0" w:color="auto"/>
      </w:divBdr>
    </w:div>
    <w:div w:id="807285634">
      <w:bodyDiv w:val="1"/>
      <w:marLeft w:val="0"/>
      <w:marRight w:val="0"/>
      <w:marTop w:val="0"/>
      <w:marBottom w:val="0"/>
      <w:divBdr>
        <w:top w:val="none" w:sz="0" w:space="0" w:color="auto"/>
        <w:left w:val="none" w:sz="0" w:space="0" w:color="auto"/>
        <w:bottom w:val="none" w:sz="0" w:space="0" w:color="auto"/>
        <w:right w:val="none" w:sz="0" w:space="0" w:color="auto"/>
      </w:divBdr>
    </w:div>
    <w:div w:id="807816240">
      <w:bodyDiv w:val="1"/>
      <w:marLeft w:val="0"/>
      <w:marRight w:val="0"/>
      <w:marTop w:val="0"/>
      <w:marBottom w:val="0"/>
      <w:divBdr>
        <w:top w:val="none" w:sz="0" w:space="0" w:color="auto"/>
        <w:left w:val="none" w:sz="0" w:space="0" w:color="auto"/>
        <w:bottom w:val="none" w:sz="0" w:space="0" w:color="auto"/>
        <w:right w:val="none" w:sz="0" w:space="0" w:color="auto"/>
      </w:divBdr>
    </w:div>
    <w:div w:id="809514075">
      <w:bodyDiv w:val="1"/>
      <w:marLeft w:val="0"/>
      <w:marRight w:val="0"/>
      <w:marTop w:val="0"/>
      <w:marBottom w:val="0"/>
      <w:divBdr>
        <w:top w:val="none" w:sz="0" w:space="0" w:color="auto"/>
        <w:left w:val="none" w:sz="0" w:space="0" w:color="auto"/>
        <w:bottom w:val="none" w:sz="0" w:space="0" w:color="auto"/>
        <w:right w:val="none" w:sz="0" w:space="0" w:color="auto"/>
      </w:divBdr>
    </w:div>
    <w:div w:id="828834407">
      <w:bodyDiv w:val="1"/>
      <w:marLeft w:val="0"/>
      <w:marRight w:val="0"/>
      <w:marTop w:val="0"/>
      <w:marBottom w:val="0"/>
      <w:divBdr>
        <w:top w:val="none" w:sz="0" w:space="0" w:color="auto"/>
        <w:left w:val="none" w:sz="0" w:space="0" w:color="auto"/>
        <w:bottom w:val="none" w:sz="0" w:space="0" w:color="auto"/>
        <w:right w:val="none" w:sz="0" w:space="0" w:color="auto"/>
      </w:divBdr>
    </w:div>
    <w:div w:id="829103010">
      <w:bodyDiv w:val="1"/>
      <w:marLeft w:val="0"/>
      <w:marRight w:val="0"/>
      <w:marTop w:val="0"/>
      <w:marBottom w:val="0"/>
      <w:divBdr>
        <w:top w:val="none" w:sz="0" w:space="0" w:color="auto"/>
        <w:left w:val="none" w:sz="0" w:space="0" w:color="auto"/>
        <w:bottom w:val="none" w:sz="0" w:space="0" w:color="auto"/>
        <w:right w:val="none" w:sz="0" w:space="0" w:color="auto"/>
      </w:divBdr>
    </w:div>
    <w:div w:id="842822747">
      <w:bodyDiv w:val="1"/>
      <w:marLeft w:val="0"/>
      <w:marRight w:val="0"/>
      <w:marTop w:val="0"/>
      <w:marBottom w:val="0"/>
      <w:divBdr>
        <w:top w:val="none" w:sz="0" w:space="0" w:color="auto"/>
        <w:left w:val="none" w:sz="0" w:space="0" w:color="auto"/>
        <w:bottom w:val="none" w:sz="0" w:space="0" w:color="auto"/>
        <w:right w:val="none" w:sz="0" w:space="0" w:color="auto"/>
      </w:divBdr>
    </w:div>
    <w:div w:id="858003388">
      <w:bodyDiv w:val="1"/>
      <w:marLeft w:val="0"/>
      <w:marRight w:val="0"/>
      <w:marTop w:val="0"/>
      <w:marBottom w:val="0"/>
      <w:divBdr>
        <w:top w:val="none" w:sz="0" w:space="0" w:color="auto"/>
        <w:left w:val="none" w:sz="0" w:space="0" w:color="auto"/>
        <w:bottom w:val="none" w:sz="0" w:space="0" w:color="auto"/>
        <w:right w:val="none" w:sz="0" w:space="0" w:color="auto"/>
      </w:divBdr>
    </w:div>
    <w:div w:id="866680809">
      <w:bodyDiv w:val="1"/>
      <w:marLeft w:val="0"/>
      <w:marRight w:val="0"/>
      <w:marTop w:val="0"/>
      <w:marBottom w:val="0"/>
      <w:divBdr>
        <w:top w:val="none" w:sz="0" w:space="0" w:color="auto"/>
        <w:left w:val="none" w:sz="0" w:space="0" w:color="auto"/>
        <w:bottom w:val="none" w:sz="0" w:space="0" w:color="auto"/>
        <w:right w:val="none" w:sz="0" w:space="0" w:color="auto"/>
      </w:divBdr>
    </w:div>
    <w:div w:id="877620402">
      <w:bodyDiv w:val="1"/>
      <w:marLeft w:val="0"/>
      <w:marRight w:val="0"/>
      <w:marTop w:val="0"/>
      <w:marBottom w:val="0"/>
      <w:divBdr>
        <w:top w:val="none" w:sz="0" w:space="0" w:color="auto"/>
        <w:left w:val="none" w:sz="0" w:space="0" w:color="auto"/>
        <w:bottom w:val="none" w:sz="0" w:space="0" w:color="auto"/>
        <w:right w:val="none" w:sz="0" w:space="0" w:color="auto"/>
      </w:divBdr>
    </w:div>
    <w:div w:id="885264890">
      <w:bodyDiv w:val="1"/>
      <w:marLeft w:val="0"/>
      <w:marRight w:val="0"/>
      <w:marTop w:val="0"/>
      <w:marBottom w:val="0"/>
      <w:divBdr>
        <w:top w:val="none" w:sz="0" w:space="0" w:color="auto"/>
        <w:left w:val="none" w:sz="0" w:space="0" w:color="auto"/>
        <w:bottom w:val="none" w:sz="0" w:space="0" w:color="auto"/>
        <w:right w:val="none" w:sz="0" w:space="0" w:color="auto"/>
      </w:divBdr>
    </w:div>
    <w:div w:id="899904546">
      <w:bodyDiv w:val="1"/>
      <w:marLeft w:val="0"/>
      <w:marRight w:val="0"/>
      <w:marTop w:val="0"/>
      <w:marBottom w:val="0"/>
      <w:divBdr>
        <w:top w:val="none" w:sz="0" w:space="0" w:color="auto"/>
        <w:left w:val="none" w:sz="0" w:space="0" w:color="auto"/>
        <w:bottom w:val="none" w:sz="0" w:space="0" w:color="auto"/>
        <w:right w:val="none" w:sz="0" w:space="0" w:color="auto"/>
      </w:divBdr>
    </w:div>
    <w:div w:id="932786525">
      <w:bodyDiv w:val="1"/>
      <w:marLeft w:val="0"/>
      <w:marRight w:val="0"/>
      <w:marTop w:val="0"/>
      <w:marBottom w:val="0"/>
      <w:divBdr>
        <w:top w:val="none" w:sz="0" w:space="0" w:color="auto"/>
        <w:left w:val="none" w:sz="0" w:space="0" w:color="auto"/>
        <w:bottom w:val="none" w:sz="0" w:space="0" w:color="auto"/>
        <w:right w:val="none" w:sz="0" w:space="0" w:color="auto"/>
      </w:divBdr>
    </w:div>
    <w:div w:id="948317334">
      <w:bodyDiv w:val="1"/>
      <w:marLeft w:val="0"/>
      <w:marRight w:val="0"/>
      <w:marTop w:val="0"/>
      <w:marBottom w:val="0"/>
      <w:divBdr>
        <w:top w:val="none" w:sz="0" w:space="0" w:color="auto"/>
        <w:left w:val="none" w:sz="0" w:space="0" w:color="auto"/>
        <w:bottom w:val="none" w:sz="0" w:space="0" w:color="auto"/>
        <w:right w:val="none" w:sz="0" w:space="0" w:color="auto"/>
      </w:divBdr>
    </w:div>
    <w:div w:id="956568532">
      <w:bodyDiv w:val="1"/>
      <w:marLeft w:val="0"/>
      <w:marRight w:val="0"/>
      <w:marTop w:val="0"/>
      <w:marBottom w:val="0"/>
      <w:divBdr>
        <w:top w:val="none" w:sz="0" w:space="0" w:color="auto"/>
        <w:left w:val="none" w:sz="0" w:space="0" w:color="auto"/>
        <w:bottom w:val="none" w:sz="0" w:space="0" w:color="auto"/>
        <w:right w:val="none" w:sz="0" w:space="0" w:color="auto"/>
      </w:divBdr>
    </w:div>
    <w:div w:id="967659449">
      <w:bodyDiv w:val="1"/>
      <w:marLeft w:val="0"/>
      <w:marRight w:val="0"/>
      <w:marTop w:val="0"/>
      <w:marBottom w:val="0"/>
      <w:divBdr>
        <w:top w:val="none" w:sz="0" w:space="0" w:color="auto"/>
        <w:left w:val="none" w:sz="0" w:space="0" w:color="auto"/>
        <w:bottom w:val="none" w:sz="0" w:space="0" w:color="auto"/>
        <w:right w:val="none" w:sz="0" w:space="0" w:color="auto"/>
      </w:divBdr>
    </w:div>
    <w:div w:id="991567662">
      <w:bodyDiv w:val="1"/>
      <w:marLeft w:val="0"/>
      <w:marRight w:val="0"/>
      <w:marTop w:val="0"/>
      <w:marBottom w:val="0"/>
      <w:divBdr>
        <w:top w:val="none" w:sz="0" w:space="0" w:color="auto"/>
        <w:left w:val="none" w:sz="0" w:space="0" w:color="auto"/>
        <w:bottom w:val="none" w:sz="0" w:space="0" w:color="auto"/>
        <w:right w:val="none" w:sz="0" w:space="0" w:color="auto"/>
      </w:divBdr>
    </w:div>
    <w:div w:id="994070747">
      <w:bodyDiv w:val="1"/>
      <w:marLeft w:val="0"/>
      <w:marRight w:val="0"/>
      <w:marTop w:val="0"/>
      <w:marBottom w:val="0"/>
      <w:divBdr>
        <w:top w:val="none" w:sz="0" w:space="0" w:color="auto"/>
        <w:left w:val="none" w:sz="0" w:space="0" w:color="auto"/>
        <w:bottom w:val="none" w:sz="0" w:space="0" w:color="auto"/>
        <w:right w:val="none" w:sz="0" w:space="0" w:color="auto"/>
      </w:divBdr>
    </w:div>
    <w:div w:id="1001349381">
      <w:bodyDiv w:val="1"/>
      <w:marLeft w:val="0"/>
      <w:marRight w:val="0"/>
      <w:marTop w:val="0"/>
      <w:marBottom w:val="0"/>
      <w:divBdr>
        <w:top w:val="none" w:sz="0" w:space="0" w:color="auto"/>
        <w:left w:val="none" w:sz="0" w:space="0" w:color="auto"/>
        <w:bottom w:val="none" w:sz="0" w:space="0" w:color="auto"/>
        <w:right w:val="none" w:sz="0" w:space="0" w:color="auto"/>
      </w:divBdr>
    </w:div>
    <w:div w:id="1003357632">
      <w:bodyDiv w:val="1"/>
      <w:marLeft w:val="0"/>
      <w:marRight w:val="0"/>
      <w:marTop w:val="0"/>
      <w:marBottom w:val="0"/>
      <w:divBdr>
        <w:top w:val="none" w:sz="0" w:space="0" w:color="auto"/>
        <w:left w:val="none" w:sz="0" w:space="0" w:color="auto"/>
        <w:bottom w:val="none" w:sz="0" w:space="0" w:color="auto"/>
        <w:right w:val="none" w:sz="0" w:space="0" w:color="auto"/>
      </w:divBdr>
    </w:div>
    <w:div w:id="1012608595">
      <w:bodyDiv w:val="1"/>
      <w:marLeft w:val="0"/>
      <w:marRight w:val="0"/>
      <w:marTop w:val="0"/>
      <w:marBottom w:val="0"/>
      <w:divBdr>
        <w:top w:val="none" w:sz="0" w:space="0" w:color="auto"/>
        <w:left w:val="none" w:sz="0" w:space="0" w:color="auto"/>
        <w:bottom w:val="none" w:sz="0" w:space="0" w:color="auto"/>
        <w:right w:val="none" w:sz="0" w:space="0" w:color="auto"/>
      </w:divBdr>
    </w:div>
    <w:div w:id="1049114934">
      <w:bodyDiv w:val="1"/>
      <w:marLeft w:val="0"/>
      <w:marRight w:val="0"/>
      <w:marTop w:val="0"/>
      <w:marBottom w:val="0"/>
      <w:divBdr>
        <w:top w:val="none" w:sz="0" w:space="0" w:color="auto"/>
        <w:left w:val="none" w:sz="0" w:space="0" w:color="auto"/>
        <w:bottom w:val="none" w:sz="0" w:space="0" w:color="auto"/>
        <w:right w:val="none" w:sz="0" w:space="0" w:color="auto"/>
      </w:divBdr>
    </w:div>
    <w:div w:id="1062405482">
      <w:bodyDiv w:val="1"/>
      <w:marLeft w:val="0"/>
      <w:marRight w:val="0"/>
      <w:marTop w:val="0"/>
      <w:marBottom w:val="0"/>
      <w:divBdr>
        <w:top w:val="none" w:sz="0" w:space="0" w:color="auto"/>
        <w:left w:val="none" w:sz="0" w:space="0" w:color="auto"/>
        <w:bottom w:val="none" w:sz="0" w:space="0" w:color="auto"/>
        <w:right w:val="none" w:sz="0" w:space="0" w:color="auto"/>
      </w:divBdr>
    </w:div>
    <w:div w:id="1076324546">
      <w:bodyDiv w:val="1"/>
      <w:marLeft w:val="0"/>
      <w:marRight w:val="0"/>
      <w:marTop w:val="0"/>
      <w:marBottom w:val="0"/>
      <w:divBdr>
        <w:top w:val="none" w:sz="0" w:space="0" w:color="auto"/>
        <w:left w:val="none" w:sz="0" w:space="0" w:color="auto"/>
        <w:bottom w:val="none" w:sz="0" w:space="0" w:color="auto"/>
        <w:right w:val="none" w:sz="0" w:space="0" w:color="auto"/>
      </w:divBdr>
    </w:div>
    <w:div w:id="1087072788">
      <w:bodyDiv w:val="1"/>
      <w:marLeft w:val="0"/>
      <w:marRight w:val="0"/>
      <w:marTop w:val="0"/>
      <w:marBottom w:val="0"/>
      <w:divBdr>
        <w:top w:val="none" w:sz="0" w:space="0" w:color="auto"/>
        <w:left w:val="none" w:sz="0" w:space="0" w:color="auto"/>
        <w:bottom w:val="none" w:sz="0" w:space="0" w:color="auto"/>
        <w:right w:val="none" w:sz="0" w:space="0" w:color="auto"/>
      </w:divBdr>
    </w:div>
    <w:div w:id="1088229859">
      <w:bodyDiv w:val="1"/>
      <w:marLeft w:val="0"/>
      <w:marRight w:val="0"/>
      <w:marTop w:val="0"/>
      <w:marBottom w:val="0"/>
      <w:divBdr>
        <w:top w:val="none" w:sz="0" w:space="0" w:color="auto"/>
        <w:left w:val="none" w:sz="0" w:space="0" w:color="auto"/>
        <w:bottom w:val="none" w:sz="0" w:space="0" w:color="auto"/>
        <w:right w:val="none" w:sz="0" w:space="0" w:color="auto"/>
      </w:divBdr>
    </w:div>
    <w:div w:id="1089501476">
      <w:bodyDiv w:val="1"/>
      <w:marLeft w:val="0"/>
      <w:marRight w:val="0"/>
      <w:marTop w:val="0"/>
      <w:marBottom w:val="0"/>
      <w:divBdr>
        <w:top w:val="none" w:sz="0" w:space="0" w:color="auto"/>
        <w:left w:val="none" w:sz="0" w:space="0" w:color="auto"/>
        <w:bottom w:val="none" w:sz="0" w:space="0" w:color="auto"/>
        <w:right w:val="none" w:sz="0" w:space="0" w:color="auto"/>
      </w:divBdr>
    </w:div>
    <w:div w:id="1098792813">
      <w:bodyDiv w:val="1"/>
      <w:marLeft w:val="0"/>
      <w:marRight w:val="0"/>
      <w:marTop w:val="0"/>
      <w:marBottom w:val="0"/>
      <w:divBdr>
        <w:top w:val="none" w:sz="0" w:space="0" w:color="auto"/>
        <w:left w:val="none" w:sz="0" w:space="0" w:color="auto"/>
        <w:bottom w:val="none" w:sz="0" w:space="0" w:color="auto"/>
        <w:right w:val="none" w:sz="0" w:space="0" w:color="auto"/>
      </w:divBdr>
    </w:div>
    <w:div w:id="1103919466">
      <w:bodyDiv w:val="1"/>
      <w:marLeft w:val="0"/>
      <w:marRight w:val="0"/>
      <w:marTop w:val="0"/>
      <w:marBottom w:val="0"/>
      <w:divBdr>
        <w:top w:val="none" w:sz="0" w:space="0" w:color="auto"/>
        <w:left w:val="none" w:sz="0" w:space="0" w:color="auto"/>
        <w:bottom w:val="none" w:sz="0" w:space="0" w:color="auto"/>
        <w:right w:val="none" w:sz="0" w:space="0" w:color="auto"/>
      </w:divBdr>
    </w:div>
    <w:div w:id="1110978502">
      <w:bodyDiv w:val="1"/>
      <w:marLeft w:val="0"/>
      <w:marRight w:val="0"/>
      <w:marTop w:val="0"/>
      <w:marBottom w:val="0"/>
      <w:divBdr>
        <w:top w:val="none" w:sz="0" w:space="0" w:color="auto"/>
        <w:left w:val="none" w:sz="0" w:space="0" w:color="auto"/>
        <w:bottom w:val="none" w:sz="0" w:space="0" w:color="auto"/>
        <w:right w:val="none" w:sz="0" w:space="0" w:color="auto"/>
      </w:divBdr>
    </w:div>
    <w:div w:id="1144808072">
      <w:bodyDiv w:val="1"/>
      <w:marLeft w:val="0"/>
      <w:marRight w:val="0"/>
      <w:marTop w:val="0"/>
      <w:marBottom w:val="0"/>
      <w:divBdr>
        <w:top w:val="none" w:sz="0" w:space="0" w:color="auto"/>
        <w:left w:val="none" w:sz="0" w:space="0" w:color="auto"/>
        <w:bottom w:val="none" w:sz="0" w:space="0" w:color="auto"/>
        <w:right w:val="none" w:sz="0" w:space="0" w:color="auto"/>
      </w:divBdr>
    </w:div>
    <w:div w:id="1164512987">
      <w:bodyDiv w:val="1"/>
      <w:marLeft w:val="0"/>
      <w:marRight w:val="0"/>
      <w:marTop w:val="0"/>
      <w:marBottom w:val="0"/>
      <w:divBdr>
        <w:top w:val="none" w:sz="0" w:space="0" w:color="auto"/>
        <w:left w:val="none" w:sz="0" w:space="0" w:color="auto"/>
        <w:bottom w:val="none" w:sz="0" w:space="0" w:color="auto"/>
        <w:right w:val="none" w:sz="0" w:space="0" w:color="auto"/>
      </w:divBdr>
    </w:div>
    <w:div w:id="1191576978">
      <w:bodyDiv w:val="1"/>
      <w:marLeft w:val="0"/>
      <w:marRight w:val="0"/>
      <w:marTop w:val="0"/>
      <w:marBottom w:val="0"/>
      <w:divBdr>
        <w:top w:val="none" w:sz="0" w:space="0" w:color="auto"/>
        <w:left w:val="none" w:sz="0" w:space="0" w:color="auto"/>
        <w:bottom w:val="none" w:sz="0" w:space="0" w:color="auto"/>
        <w:right w:val="none" w:sz="0" w:space="0" w:color="auto"/>
      </w:divBdr>
    </w:div>
    <w:div w:id="1192035174">
      <w:bodyDiv w:val="1"/>
      <w:marLeft w:val="0"/>
      <w:marRight w:val="0"/>
      <w:marTop w:val="0"/>
      <w:marBottom w:val="0"/>
      <w:divBdr>
        <w:top w:val="none" w:sz="0" w:space="0" w:color="auto"/>
        <w:left w:val="none" w:sz="0" w:space="0" w:color="auto"/>
        <w:bottom w:val="none" w:sz="0" w:space="0" w:color="auto"/>
        <w:right w:val="none" w:sz="0" w:space="0" w:color="auto"/>
      </w:divBdr>
    </w:div>
    <w:div w:id="1192107674">
      <w:bodyDiv w:val="1"/>
      <w:marLeft w:val="0"/>
      <w:marRight w:val="0"/>
      <w:marTop w:val="0"/>
      <w:marBottom w:val="0"/>
      <w:divBdr>
        <w:top w:val="none" w:sz="0" w:space="0" w:color="auto"/>
        <w:left w:val="none" w:sz="0" w:space="0" w:color="auto"/>
        <w:bottom w:val="none" w:sz="0" w:space="0" w:color="auto"/>
        <w:right w:val="none" w:sz="0" w:space="0" w:color="auto"/>
      </w:divBdr>
    </w:div>
    <w:div w:id="1200436111">
      <w:bodyDiv w:val="1"/>
      <w:marLeft w:val="0"/>
      <w:marRight w:val="0"/>
      <w:marTop w:val="0"/>
      <w:marBottom w:val="0"/>
      <w:divBdr>
        <w:top w:val="none" w:sz="0" w:space="0" w:color="auto"/>
        <w:left w:val="none" w:sz="0" w:space="0" w:color="auto"/>
        <w:bottom w:val="none" w:sz="0" w:space="0" w:color="auto"/>
        <w:right w:val="none" w:sz="0" w:space="0" w:color="auto"/>
      </w:divBdr>
    </w:div>
    <w:div w:id="1208446557">
      <w:bodyDiv w:val="1"/>
      <w:marLeft w:val="0"/>
      <w:marRight w:val="0"/>
      <w:marTop w:val="0"/>
      <w:marBottom w:val="0"/>
      <w:divBdr>
        <w:top w:val="none" w:sz="0" w:space="0" w:color="auto"/>
        <w:left w:val="none" w:sz="0" w:space="0" w:color="auto"/>
        <w:bottom w:val="none" w:sz="0" w:space="0" w:color="auto"/>
        <w:right w:val="none" w:sz="0" w:space="0" w:color="auto"/>
      </w:divBdr>
    </w:div>
    <w:div w:id="1231884751">
      <w:bodyDiv w:val="1"/>
      <w:marLeft w:val="0"/>
      <w:marRight w:val="0"/>
      <w:marTop w:val="0"/>
      <w:marBottom w:val="0"/>
      <w:divBdr>
        <w:top w:val="none" w:sz="0" w:space="0" w:color="auto"/>
        <w:left w:val="none" w:sz="0" w:space="0" w:color="auto"/>
        <w:bottom w:val="none" w:sz="0" w:space="0" w:color="auto"/>
        <w:right w:val="none" w:sz="0" w:space="0" w:color="auto"/>
      </w:divBdr>
    </w:div>
    <w:div w:id="1232690760">
      <w:bodyDiv w:val="1"/>
      <w:marLeft w:val="0"/>
      <w:marRight w:val="0"/>
      <w:marTop w:val="0"/>
      <w:marBottom w:val="0"/>
      <w:divBdr>
        <w:top w:val="none" w:sz="0" w:space="0" w:color="auto"/>
        <w:left w:val="none" w:sz="0" w:space="0" w:color="auto"/>
        <w:bottom w:val="none" w:sz="0" w:space="0" w:color="auto"/>
        <w:right w:val="none" w:sz="0" w:space="0" w:color="auto"/>
      </w:divBdr>
    </w:div>
    <w:div w:id="1260062909">
      <w:bodyDiv w:val="1"/>
      <w:marLeft w:val="0"/>
      <w:marRight w:val="0"/>
      <w:marTop w:val="0"/>
      <w:marBottom w:val="0"/>
      <w:divBdr>
        <w:top w:val="none" w:sz="0" w:space="0" w:color="auto"/>
        <w:left w:val="none" w:sz="0" w:space="0" w:color="auto"/>
        <w:bottom w:val="none" w:sz="0" w:space="0" w:color="auto"/>
        <w:right w:val="none" w:sz="0" w:space="0" w:color="auto"/>
      </w:divBdr>
    </w:div>
    <w:div w:id="1280145044">
      <w:bodyDiv w:val="1"/>
      <w:marLeft w:val="0"/>
      <w:marRight w:val="0"/>
      <w:marTop w:val="0"/>
      <w:marBottom w:val="0"/>
      <w:divBdr>
        <w:top w:val="none" w:sz="0" w:space="0" w:color="auto"/>
        <w:left w:val="none" w:sz="0" w:space="0" w:color="auto"/>
        <w:bottom w:val="none" w:sz="0" w:space="0" w:color="auto"/>
        <w:right w:val="none" w:sz="0" w:space="0" w:color="auto"/>
      </w:divBdr>
    </w:div>
    <w:div w:id="1282109322">
      <w:bodyDiv w:val="1"/>
      <w:marLeft w:val="0"/>
      <w:marRight w:val="0"/>
      <w:marTop w:val="0"/>
      <w:marBottom w:val="0"/>
      <w:divBdr>
        <w:top w:val="none" w:sz="0" w:space="0" w:color="auto"/>
        <w:left w:val="none" w:sz="0" w:space="0" w:color="auto"/>
        <w:bottom w:val="none" w:sz="0" w:space="0" w:color="auto"/>
        <w:right w:val="none" w:sz="0" w:space="0" w:color="auto"/>
      </w:divBdr>
    </w:div>
    <w:div w:id="1294756180">
      <w:bodyDiv w:val="1"/>
      <w:marLeft w:val="0"/>
      <w:marRight w:val="0"/>
      <w:marTop w:val="0"/>
      <w:marBottom w:val="0"/>
      <w:divBdr>
        <w:top w:val="none" w:sz="0" w:space="0" w:color="auto"/>
        <w:left w:val="none" w:sz="0" w:space="0" w:color="auto"/>
        <w:bottom w:val="none" w:sz="0" w:space="0" w:color="auto"/>
        <w:right w:val="none" w:sz="0" w:space="0" w:color="auto"/>
      </w:divBdr>
    </w:div>
    <w:div w:id="1295284299">
      <w:bodyDiv w:val="1"/>
      <w:marLeft w:val="0"/>
      <w:marRight w:val="0"/>
      <w:marTop w:val="0"/>
      <w:marBottom w:val="0"/>
      <w:divBdr>
        <w:top w:val="none" w:sz="0" w:space="0" w:color="auto"/>
        <w:left w:val="none" w:sz="0" w:space="0" w:color="auto"/>
        <w:bottom w:val="none" w:sz="0" w:space="0" w:color="auto"/>
        <w:right w:val="none" w:sz="0" w:space="0" w:color="auto"/>
      </w:divBdr>
    </w:div>
    <w:div w:id="1308125425">
      <w:bodyDiv w:val="1"/>
      <w:marLeft w:val="0"/>
      <w:marRight w:val="0"/>
      <w:marTop w:val="0"/>
      <w:marBottom w:val="0"/>
      <w:divBdr>
        <w:top w:val="none" w:sz="0" w:space="0" w:color="auto"/>
        <w:left w:val="none" w:sz="0" w:space="0" w:color="auto"/>
        <w:bottom w:val="none" w:sz="0" w:space="0" w:color="auto"/>
        <w:right w:val="none" w:sz="0" w:space="0" w:color="auto"/>
      </w:divBdr>
    </w:div>
    <w:div w:id="1334182917">
      <w:bodyDiv w:val="1"/>
      <w:marLeft w:val="0"/>
      <w:marRight w:val="0"/>
      <w:marTop w:val="0"/>
      <w:marBottom w:val="0"/>
      <w:divBdr>
        <w:top w:val="none" w:sz="0" w:space="0" w:color="auto"/>
        <w:left w:val="none" w:sz="0" w:space="0" w:color="auto"/>
        <w:bottom w:val="none" w:sz="0" w:space="0" w:color="auto"/>
        <w:right w:val="none" w:sz="0" w:space="0" w:color="auto"/>
      </w:divBdr>
    </w:div>
    <w:div w:id="1357654832">
      <w:bodyDiv w:val="1"/>
      <w:marLeft w:val="0"/>
      <w:marRight w:val="0"/>
      <w:marTop w:val="0"/>
      <w:marBottom w:val="0"/>
      <w:divBdr>
        <w:top w:val="none" w:sz="0" w:space="0" w:color="auto"/>
        <w:left w:val="none" w:sz="0" w:space="0" w:color="auto"/>
        <w:bottom w:val="none" w:sz="0" w:space="0" w:color="auto"/>
        <w:right w:val="none" w:sz="0" w:space="0" w:color="auto"/>
      </w:divBdr>
    </w:div>
    <w:div w:id="1365131134">
      <w:bodyDiv w:val="1"/>
      <w:marLeft w:val="0"/>
      <w:marRight w:val="0"/>
      <w:marTop w:val="0"/>
      <w:marBottom w:val="0"/>
      <w:divBdr>
        <w:top w:val="none" w:sz="0" w:space="0" w:color="auto"/>
        <w:left w:val="none" w:sz="0" w:space="0" w:color="auto"/>
        <w:bottom w:val="none" w:sz="0" w:space="0" w:color="auto"/>
        <w:right w:val="none" w:sz="0" w:space="0" w:color="auto"/>
      </w:divBdr>
    </w:div>
    <w:div w:id="1374386495">
      <w:bodyDiv w:val="1"/>
      <w:marLeft w:val="0"/>
      <w:marRight w:val="0"/>
      <w:marTop w:val="0"/>
      <w:marBottom w:val="0"/>
      <w:divBdr>
        <w:top w:val="none" w:sz="0" w:space="0" w:color="auto"/>
        <w:left w:val="none" w:sz="0" w:space="0" w:color="auto"/>
        <w:bottom w:val="none" w:sz="0" w:space="0" w:color="auto"/>
        <w:right w:val="none" w:sz="0" w:space="0" w:color="auto"/>
      </w:divBdr>
    </w:div>
    <w:div w:id="1383553704">
      <w:bodyDiv w:val="1"/>
      <w:marLeft w:val="0"/>
      <w:marRight w:val="0"/>
      <w:marTop w:val="0"/>
      <w:marBottom w:val="0"/>
      <w:divBdr>
        <w:top w:val="none" w:sz="0" w:space="0" w:color="auto"/>
        <w:left w:val="none" w:sz="0" w:space="0" w:color="auto"/>
        <w:bottom w:val="none" w:sz="0" w:space="0" w:color="auto"/>
        <w:right w:val="none" w:sz="0" w:space="0" w:color="auto"/>
      </w:divBdr>
    </w:div>
    <w:div w:id="1389108895">
      <w:bodyDiv w:val="1"/>
      <w:marLeft w:val="0"/>
      <w:marRight w:val="0"/>
      <w:marTop w:val="0"/>
      <w:marBottom w:val="0"/>
      <w:divBdr>
        <w:top w:val="none" w:sz="0" w:space="0" w:color="auto"/>
        <w:left w:val="none" w:sz="0" w:space="0" w:color="auto"/>
        <w:bottom w:val="none" w:sz="0" w:space="0" w:color="auto"/>
        <w:right w:val="none" w:sz="0" w:space="0" w:color="auto"/>
      </w:divBdr>
    </w:div>
    <w:div w:id="1390500188">
      <w:bodyDiv w:val="1"/>
      <w:marLeft w:val="0"/>
      <w:marRight w:val="0"/>
      <w:marTop w:val="0"/>
      <w:marBottom w:val="0"/>
      <w:divBdr>
        <w:top w:val="none" w:sz="0" w:space="0" w:color="auto"/>
        <w:left w:val="none" w:sz="0" w:space="0" w:color="auto"/>
        <w:bottom w:val="none" w:sz="0" w:space="0" w:color="auto"/>
        <w:right w:val="none" w:sz="0" w:space="0" w:color="auto"/>
      </w:divBdr>
    </w:div>
    <w:div w:id="1414859938">
      <w:bodyDiv w:val="1"/>
      <w:marLeft w:val="0"/>
      <w:marRight w:val="0"/>
      <w:marTop w:val="0"/>
      <w:marBottom w:val="0"/>
      <w:divBdr>
        <w:top w:val="none" w:sz="0" w:space="0" w:color="auto"/>
        <w:left w:val="none" w:sz="0" w:space="0" w:color="auto"/>
        <w:bottom w:val="none" w:sz="0" w:space="0" w:color="auto"/>
        <w:right w:val="none" w:sz="0" w:space="0" w:color="auto"/>
      </w:divBdr>
    </w:div>
    <w:div w:id="1419864649">
      <w:bodyDiv w:val="1"/>
      <w:marLeft w:val="0"/>
      <w:marRight w:val="0"/>
      <w:marTop w:val="0"/>
      <w:marBottom w:val="0"/>
      <w:divBdr>
        <w:top w:val="none" w:sz="0" w:space="0" w:color="auto"/>
        <w:left w:val="none" w:sz="0" w:space="0" w:color="auto"/>
        <w:bottom w:val="none" w:sz="0" w:space="0" w:color="auto"/>
        <w:right w:val="none" w:sz="0" w:space="0" w:color="auto"/>
      </w:divBdr>
    </w:div>
    <w:div w:id="1442410321">
      <w:bodyDiv w:val="1"/>
      <w:marLeft w:val="0"/>
      <w:marRight w:val="0"/>
      <w:marTop w:val="0"/>
      <w:marBottom w:val="0"/>
      <w:divBdr>
        <w:top w:val="none" w:sz="0" w:space="0" w:color="auto"/>
        <w:left w:val="none" w:sz="0" w:space="0" w:color="auto"/>
        <w:bottom w:val="none" w:sz="0" w:space="0" w:color="auto"/>
        <w:right w:val="none" w:sz="0" w:space="0" w:color="auto"/>
      </w:divBdr>
    </w:div>
    <w:div w:id="1450004816">
      <w:bodyDiv w:val="1"/>
      <w:marLeft w:val="0"/>
      <w:marRight w:val="0"/>
      <w:marTop w:val="0"/>
      <w:marBottom w:val="0"/>
      <w:divBdr>
        <w:top w:val="none" w:sz="0" w:space="0" w:color="auto"/>
        <w:left w:val="none" w:sz="0" w:space="0" w:color="auto"/>
        <w:bottom w:val="none" w:sz="0" w:space="0" w:color="auto"/>
        <w:right w:val="none" w:sz="0" w:space="0" w:color="auto"/>
      </w:divBdr>
    </w:div>
    <w:div w:id="1455178505">
      <w:bodyDiv w:val="1"/>
      <w:marLeft w:val="0"/>
      <w:marRight w:val="0"/>
      <w:marTop w:val="0"/>
      <w:marBottom w:val="0"/>
      <w:divBdr>
        <w:top w:val="none" w:sz="0" w:space="0" w:color="auto"/>
        <w:left w:val="none" w:sz="0" w:space="0" w:color="auto"/>
        <w:bottom w:val="none" w:sz="0" w:space="0" w:color="auto"/>
        <w:right w:val="none" w:sz="0" w:space="0" w:color="auto"/>
      </w:divBdr>
    </w:div>
    <w:div w:id="1475221397">
      <w:bodyDiv w:val="1"/>
      <w:marLeft w:val="0"/>
      <w:marRight w:val="0"/>
      <w:marTop w:val="0"/>
      <w:marBottom w:val="0"/>
      <w:divBdr>
        <w:top w:val="none" w:sz="0" w:space="0" w:color="auto"/>
        <w:left w:val="none" w:sz="0" w:space="0" w:color="auto"/>
        <w:bottom w:val="none" w:sz="0" w:space="0" w:color="auto"/>
        <w:right w:val="none" w:sz="0" w:space="0" w:color="auto"/>
      </w:divBdr>
    </w:div>
    <w:div w:id="1501238252">
      <w:bodyDiv w:val="1"/>
      <w:marLeft w:val="0"/>
      <w:marRight w:val="0"/>
      <w:marTop w:val="0"/>
      <w:marBottom w:val="0"/>
      <w:divBdr>
        <w:top w:val="none" w:sz="0" w:space="0" w:color="auto"/>
        <w:left w:val="none" w:sz="0" w:space="0" w:color="auto"/>
        <w:bottom w:val="none" w:sz="0" w:space="0" w:color="auto"/>
        <w:right w:val="none" w:sz="0" w:space="0" w:color="auto"/>
      </w:divBdr>
    </w:div>
    <w:div w:id="1524244830">
      <w:bodyDiv w:val="1"/>
      <w:marLeft w:val="0"/>
      <w:marRight w:val="0"/>
      <w:marTop w:val="0"/>
      <w:marBottom w:val="0"/>
      <w:divBdr>
        <w:top w:val="none" w:sz="0" w:space="0" w:color="auto"/>
        <w:left w:val="none" w:sz="0" w:space="0" w:color="auto"/>
        <w:bottom w:val="none" w:sz="0" w:space="0" w:color="auto"/>
        <w:right w:val="none" w:sz="0" w:space="0" w:color="auto"/>
      </w:divBdr>
    </w:div>
    <w:div w:id="1525291680">
      <w:bodyDiv w:val="1"/>
      <w:marLeft w:val="0"/>
      <w:marRight w:val="0"/>
      <w:marTop w:val="0"/>
      <w:marBottom w:val="0"/>
      <w:divBdr>
        <w:top w:val="none" w:sz="0" w:space="0" w:color="auto"/>
        <w:left w:val="none" w:sz="0" w:space="0" w:color="auto"/>
        <w:bottom w:val="none" w:sz="0" w:space="0" w:color="auto"/>
        <w:right w:val="none" w:sz="0" w:space="0" w:color="auto"/>
      </w:divBdr>
    </w:div>
    <w:div w:id="1530413282">
      <w:bodyDiv w:val="1"/>
      <w:marLeft w:val="0"/>
      <w:marRight w:val="0"/>
      <w:marTop w:val="0"/>
      <w:marBottom w:val="0"/>
      <w:divBdr>
        <w:top w:val="none" w:sz="0" w:space="0" w:color="auto"/>
        <w:left w:val="none" w:sz="0" w:space="0" w:color="auto"/>
        <w:bottom w:val="none" w:sz="0" w:space="0" w:color="auto"/>
        <w:right w:val="none" w:sz="0" w:space="0" w:color="auto"/>
      </w:divBdr>
    </w:div>
    <w:div w:id="1557618714">
      <w:bodyDiv w:val="1"/>
      <w:marLeft w:val="0"/>
      <w:marRight w:val="0"/>
      <w:marTop w:val="0"/>
      <w:marBottom w:val="0"/>
      <w:divBdr>
        <w:top w:val="none" w:sz="0" w:space="0" w:color="auto"/>
        <w:left w:val="none" w:sz="0" w:space="0" w:color="auto"/>
        <w:bottom w:val="none" w:sz="0" w:space="0" w:color="auto"/>
        <w:right w:val="none" w:sz="0" w:space="0" w:color="auto"/>
      </w:divBdr>
    </w:div>
    <w:div w:id="1559975309">
      <w:bodyDiv w:val="1"/>
      <w:marLeft w:val="0"/>
      <w:marRight w:val="0"/>
      <w:marTop w:val="0"/>
      <w:marBottom w:val="0"/>
      <w:divBdr>
        <w:top w:val="none" w:sz="0" w:space="0" w:color="auto"/>
        <w:left w:val="none" w:sz="0" w:space="0" w:color="auto"/>
        <w:bottom w:val="none" w:sz="0" w:space="0" w:color="auto"/>
        <w:right w:val="none" w:sz="0" w:space="0" w:color="auto"/>
      </w:divBdr>
    </w:div>
    <w:div w:id="1564559085">
      <w:bodyDiv w:val="1"/>
      <w:marLeft w:val="0"/>
      <w:marRight w:val="0"/>
      <w:marTop w:val="0"/>
      <w:marBottom w:val="0"/>
      <w:divBdr>
        <w:top w:val="none" w:sz="0" w:space="0" w:color="auto"/>
        <w:left w:val="none" w:sz="0" w:space="0" w:color="auto"/>
        <w:bottom w:val="none" w:sz="0" w:space="0" w:color="auto"/>
        <w:right w:val="none" w:sz="0" w:space="0" w:color="auto"/>
      </w:divBdr>
    </w:div>
    <w:div w:id="1569225066">
      <w:bodyDiv w:val="1"/>
      <w:marLeft w:val="0"/>
      <w:marRight w:val="0"/>
      <w:marTop w:val="0"/>
      <w:marBottom w:val="0"/>
      <w:divBdr>
        <w:top w:val="none" w:sz="0" w:space="0" w:color="auto"/>
        <w:left w:val="none" w:sz="0" w:space="0" w:color="auto"/>
        <w:bottom w:val="none" w:sz="0" w:space="0" w:color="auto"/>
        <w:right w:val="none" w:sz="0" w:space="0" w:color="auto"/>
      </w:divBdr>
    </w:div>
    <w:div w:id="1569851020">
      <w:bodyDiv w:val="1"/>
      <w:marLeft w:val="0"/>
      <w:marRight w:val="0"/>
      <w:marTop w:val="0"/>
      <w:marBottom w:val="0"/>
      <w:divBdr>
        <w:top w:val="none" w:sz="0" w:space="0" w:color="auto"/>
        <w:left w:val="none" w:sz="0" w:space="0" w:color="auto"/>
        <w:bottom w:val="none" w:sz="0" w:space="0" w:color="auto"/>
        <w:right w:val="none" w:sz="0" w:space="0" w:color="auto"/>
      </w:divBdr>
    </w:div>
    <w:div w:id="1601525091">
      <w:bodyDiv w:val="1"/>
      <w:marLeft w:val="0"/>
      <w:marRight w:val="0"/>
      <w:marTop w:val="0"/>
      <w:marBottom w:val="0"/>
      <w:divBdr>
        <w:top w:val="none" w:sz="0" w:space="0" w:color="auto"/>
        <w:left w:val="none" w:sz="0" w:space="0" w:color="auto"/>
        <w:bottom w:val="none" w:sz="0" w:space="0" w:color="auto"/>
        <w:right w:val="none" w:sz="0" w:space="0" w:color="auto"/>
      </w:divBdr>
    </w:div>
    <w:div w:id="1634289398">
      <w:bodyDiv w:val="1"/>
      <w:marLeft w:val="0"/>
      <w:marRight w:val="0"/>
      <w:marTop w:val="0"/>
      <w:marBottom w:val="0"/>
      <w:divBdr>
        <w:top w:val="none" w:sz="0" w:space="0" w:color="auto"/>
        <w:left w:val="none" w:sz="0" w:space="0" w:color="auto"/>
        <w:bottom w:val="none" w:sz="0" w:space="0" w:color="auto"/>
        <w:right w:val="none" w:sz="0" w:space="0" w:color="auto"/>
      </w:divBdr>
    </w:div>
    <w:div w:id="1656034384">
      <w:bodyDiv w:val="1"/>
      <w:marLeft w:val="0"/>
      <w:marRight w:val="0"/>
      <w:marTop w:val="0"/>
      <w:marBottom w:val="0"/>
      <w:divBdr>
        <w:top w:val="none" w:sz="0" w:space="0" w:color="auto"/>
        <w:left w:val="none" w:sz="0" w:space="0" w:color="auto"/>
        <w:bottom w:val="none" w:sz="0" w:space="0" w:color="auto"/>
        <w:right w:val="none" w:sz="0" w:space="0" w:color="auto"/>
      </w:divBdr>
    </w:div>
    <w:div w:id="1660963533">
      <w:bodyDiv w:val="1"/>
      <w:marLeft w:val="0"/>
      <w:marRight w:val="0"/>
      <w:marTop w:val="0"/>
      <w:marBottom w:val="0"/>
      <w:divBdr>
        <w:top w:val="none" w:sz="0" w:space="0" w:color="auto"/>
        <w:left w:val="none" w:sz="0" w:space="0" w:color="auto"/>
        <w:bottom w:val="none" w:sz="0" w:space="0" w:color="auto"/>
        <w:right w:val="none" w:sz="0" w:space="0" w:color="auto"/>
      </w:divBdr>
    </w:div>
    <w:div w:id="1686441372">
      <w:bodyDiv w:val="1"/>
      <w:marLeft w:val="0"/>
      <w:marRight w:val="0"/>
      <w:marTop w:val="0"/>
      <w:marBottom w:val="0"/>
      <w:divBdr>
        <w:top w:val="none" w:sz="0" w:space="0" w:color="auto"/>
        <w:left w:val="none" w:sz="0" w:space="0" w:color="auto"/>
        <w:bottom w:val="none" w:sz="0" w:space="0" w:color="auto"/>
        <w:right w:val="none" w:sz="0" w:space="0" w:color="auto"/>
      </w:divBdr>
    </w:div>
    <w:div w:id="1691645212">
      <w:bodyDiv w:val="1"/>
      <w:marLeft w:val="0"/>
      <w:marRight w:val="0"/>
      <w:marTop w:val="0"/>
      <w:marBottom w:val="0"/>
      <w:divBdr>
        <w:top w:val="none" w:sz="0" w:space="0" w:color="auto"/>
        <w:left w:val="none" w:sz="0" w:space="0" w:color="auto"/>
        <w:bottom w:val="none" w:sz="0" w:space="0" w:color="auto"/>
        <w:right w:val="none" w:sz="0" w:space="0" w:color="auto"/>
      </w:divBdr>
    </w:div>
    <w:div w:id="1692875262">
      <w:bodyDiv w:val="1"/>
      <w:marLeft w:val="0"/>
      <w:marRight w:val="0"/>
      <w:marTop w:val="0"/>
      <w:marBottom w:val="0"/>
      <w:divBdr>
        <w:top w:val="none" w:sz="0" w:space="0" w:color="auto"/>
        <w:left w:val="none" w:sz="0" w:space="0" w:color="auto"/>
        <w:bottom w:val="none" w:sz="0" w:space="0" w:color="auto"/>
        <w:right w:val="none" w:sz="0" w:space="0" w:color="auto"/>
      </w:divBdr>
    </w:div>
    <w:div w:id="1704475459">
      <w:bodyDiv w:val="1"/>
      <w:marLeft w:val="0"/>
      <w:marRight w:val="0"/>
      <w:marTop w:val="0"/>
      <w:marBottom w:val="0"/>
      <w:divBdr>
        <w:top w:val="none" w:sz="0" w:space="0" w:color="auto"/>
        <w:left w:val="none" w:sz="0" w:space="0" w:color="auto"/>
        <w:bottom w:val="none" w:sz="0" w:space="0" w:color="auto"/>
        <w:right w:val="none" w:sz="0" w:space="0" w:color="auto"/>
      </w:divBdr>
    </w:div>
    <w:div w:id="1708870943">
      <w:bodyDiv w:val="1"/>
      <w:marLeft w:val="0"/>
      <w:marRight w:val="0"/>
      <w:marTop w:val="0"/>
      <w:marBottom w:val="0"/>
      <w:divBdr>
        <w:top w:val="none" w:sz="0" w:space="0" w:color="auto"/>
        <w:left w:val="none" w:sz="0" w:space="0" w:color="auto"/>
        <w:bottom w:val="none" w:sz="0" w:space="0" w:color="auto"/>
        <w:right w:val="none" w:sz="0" w:space="0" w:color="auto"/>
      </w:divBdr>
    </w:div>
    <w:div w:id="1710690263">
      <w:bodyDiv w:val="1"/>
      <w:marLeft w:val="0"/>
      <w:marRight w:val="0"/>
      <w:marTop w:val="0"/>
      <w:marBottom w:val="0"/>
      <w:divBdr>
        <w:top w:val="none" w:sz="0" w:space="0" w:color="auto"/>
        <w:left w:val="none" w:sz="0" w:space="0" w:color="auto"/>
        <w:bottom w:val="none" w:sz="0" w:space="0" w:color="auto"/>
        <w:right w:val="none" w:sz="0" w:space="0" w:color="auto"/>
      </w:divBdr>
    </w:div>
    <w:div w:id="1725979357">
      <w:bodyDiv w:val="1"/>
      <w:marLeft w:val="0"/>
      <w:marRight w:val="0"/>
      <w:marTop w:val="0"/>
      <w:marBottom w:val="0"/>
      <w:divBdr>
        <w:top w:val="none" w:sz="0" w:space="0" w:color="auto"/>
        <w:left w:val="none" w:sz="0" w:space="0" w:color="auto"/>
        <w:bottom w:val="none" w:sz="0" w:space="0" w:color="auto"/>
        <w:right w:val="none" w:sz="0" w:space="0" w:color="auto"/>
      </w:divBdr>
    </w:div>
    <w:div w:id="1731804357">
      <w:bodyDiv w:val="1"/>
      <w:marLeft w:val="0"/>
      <w:marRight w:val="0"/>
      <w:marTop w:val="0"/>
      <w:marBottom w:val="0"/>
      <w:divBdr>
        <w:top w:val="none" w:sz="0" w:space="0" w:color="auto"/>
        <w:left w:val="none" w:sz="0" w:space="0" w:color="auto"/>
        <w:bottom w:val="none" w:sz="0" w:space="0" w:color="auto"/>
        <w:right w:val="none" w:sz="0" w:space="0" w:color="auto"/>
      </w:divBdr>
    </w:div>
    <w:div w:id="1745450177">
      <w:bodyDiv w:val="1"/>
      <w:marLeft w:val="0"/>
      <w:marRight w:val="0"/>
      <w:marTop w:val="0"/>
      <w:marBottom w:val="0"/>
      <w:divBdr>
        <w:top w:val="none" w:sz="0" w:space="0" w:color="auto"/>
        <w:left w:val="none" w:sz="0" w:space="0" w:color="auto"/>
        <w:bottom w:val="none" w:sz="0" w:space="0" w:color="auto"/>
        <w:right w:val="none" w:sz="0" w:space="0" w:color="auto"/>
      </w:divBdr>
    </w:div>
    <w:div w:id="1767772268">
      <w:bodyDiv w:val="1"/>
      <w:marLeft w:val="0"/>
      <w:marRight w:val="0"/>
      <w:marTop w:val="0"/>
      <w:marBottom w:val="0"/>
      <w:divBdr>
        <w:top w:val="none" w:sz="0" w:space="0" w:color="auto"/>
        <w:left w:val="none" w:sz="0" w:space="0" w:color="auto"/>
        <w:bottom w:val="none" w:sz="0" w:space="0" w:color="auto"/>
        <w:right w:val="none" w:sz="0" w:space="0" w:color="auto"/>
      </w:divBdr>
    </w:div>
    <w:div w:id="1796604232">
      <w:bodyDiv w:val="1"/>
      <w:marLeft w:val="0"/>
      <w:marRight w:val="0"/>
      <w:marTop w:val="0"/>
      <w:marBottom w:val="0"/>
      <w:divBdr>
        <w:top w:val="none" w:sz="0" w:space="0" w:color="auto"/>
        <w:left w:val="none" w:sz="0" w:space="0" w:color="auto"/>
        <w:bottom w:val="none" w:sz="0" w:space="0" w:color="auto"/>
        <w:right w:val="none" w:sz="0" w:space="0" w:color="auto"/>
      </w:divBdr>
    </w:div>
    <w:div w:id="1811284381">
      <w:bodyDiv w:val="1"/>
      <w:marLeft w:val="0"/>
      <w:marRight w:val="0"/>
      <w:marTop w:val="0"/>
      <w:marBottom w:val="0"/>
      <w:divBdr>
        <w:top w:val="none" w:sz="0" w:space="0" w:color="auto"/>
        <w:left w:val="none" w:sz="0" w:space="0" w:color="auto"/>
        <w:bottom w:val="none" w:sz="0" w:space="0" w:color="auto"/>
        <w:right w:val="none" w:sz="0" w:space="0" w:color="auto"/>
      </w:divBdr>
    </w:div>
    <w:div w:id="1815443723">
      <w:bodyDiv w:val="1"/>
      <w:marLeft w:val="0"/>
      <w:marRight w:val="0"/>
      <w:marTop w:val="0"/>
      <w:marBottom w:val="0"/>
      <w:divBdr>
        <w:top w:val="none" w:sz="0" w:space="0" w:color="auto"/>
        <w:left w:val="none" w:sz="0" w:space="0" w:color="auto"/>
        <w:bottom w:val="none" w:sz="0" w:space="0" w:color="auto"/>
        <w:right w:val="none" w:sz="0" w:space="0" w:color="auto"/>
      </w:divBdr>
    </w:div>
    <w:div w:id="1817331429">
      <w:bodyDiv w:val="1"/>
      <w:marLeft w:val="0"/>
      <w:marRight w:val="0"/>
      <w:marTop w:val="0"/>
      <w:marBottom w:val="0"/>
      <w:divBdr>
        <w:top w:val="none" w:sz="0" w:space="0" w:color="auto"/>
        <w:left w:val="none" w:sz="0" w:space="0" w:color="auto"/>
        <w:bottom w:val="none" w:sz="0" w:space="0" w:color="auto"/>
        <w:right w:val="none" w:sz="0" w:space="0" w:color="auto"/>
      </w:divBdr>
    </w:div>
    <w:div w:id="1819759868">
      <w:bodyDiv w:val="1"/>
      <w:marLeft w:val="0"/>
      <w:marRight w:val="0"/>
      <w:marTop w:val="0"/>
      <w:marBottom w:val="0"/>
      <w:divBdr>
        <w:top w:val="none" w:sz="0" w:space="0" w:color="auto"/>
        <w:left w:val="none" w:sz="0" w:space="0" w:color="auto"/>
        <w:bottom w:val="none" w:sz="0" w:space="0" w:color="auto"/>
        <w:right w:val="none" w:sz="0" w:space="0" w:color="auto"/>
      </w:divBdr>
    </w:div>
    <w:div w:id="1835418237">
      <w:bodyDiv w:val="1"/>
      <w:marLeft w:val="0"/>
      <w:marRight w:val="0"/>
      <w:marTop w:val="0"/>
      <w:marBottom w:val="0"/>
      <w:divBdr>
        <w:top w:val="none" w:sz="0" w:space="0" w:color="auto"/>
        <w:left w:val="none" w:sz="0" w:space="0" w:color="auto"/>
        <w:bottom w:val="none" w:sz="0" w:space="0" w:color="auto"/>
        <w:right w:val="none" w:sz="0" w:space="0" w:color="auto"/>
      </w:divBdr>
    </w:div>
    <w:div w:id="1841430533">
      <w:bodyDiv w:val="1"/>
      <w:marLeft w:val="0"/>
      <w:marRight w:val="0"/>
      <w:marTop w:val="0"/>
      <w:marBottom w:val="0"/>
      <w:divBdr>
        <w:top w:val="none" w:sz="0" w:space="0" w:color="auto"/>
        <w:left w:val="none" w:sz="0" w:space="0" w:color="auto"/>
        <w:bottom w:val="none" w:sz="0" w:space="0" w:color="auto"/>
        <w:right w:val="none" w:sz="0" w:space="0" w:color="auto"/>
      </w:divBdr>
    </w:div>
    <w:div w:id="1888250844">
      <w:bodyDiv w:val="1"/>
      <w:marLeft w:val="0"/>
      <w:marRight w:val="0"/>
      <w:marTop w:val="0"/>
      <w:marBottom w:val="0"/>
      <w:divBdr>
        <w:top w:val="none" w:sz="0" w:space="0" w:color="auto"/>
        <w:left w:val="none" w:sz="0" w:space="0" w:color="auto"/>
        <w:bottom w:val="none" w:sz="0" w:space="0" w:color="auto"/>
        <w:right w:val="none" w:sz="0" w:space="0" w:color="auto"/>
      </w:divBdr>
    </w:div>
    <w:div w:id="1889804135">
      <w:bodyDiv w:val="1"/>
      <w:marLeft w:val="0"/>
      <w:marRight w:val="0"/>
      <w:marTop w:val="0"/>
      <w:marBottom w:val="0"/>
      <w:divBdr>
        <w:top w:val="none" w:sz="0" w:space="0" w:color="auto"/>
        <w:left w:val="none" w:sz="0" w:space="0" w:color="auto"/>
        <w:bottom w:val="none" w:sz="0" w:space="0" w:color="auto"/>
        <w:right w:val="none" w:sz="0" w:space="0" w:color="auto"/>
      </w:divBdr>
    </w:div>
    <w:div w:id="1911890786">
      <w:bodyDiv w:val="1"/>
      <w:marLeft w:val="0"/>
      <w:marRight w:val="0"/>
      <w:marTop w:val="0"/>
      <w:marBottom w:val="0"/>
      <w:divBdr>
        <w:top w:val="none" w:sz="0" w:space="0" w:color="auto"/>
        <w:left w:val="none" w:sz="0" w:space="0" w:color="auto"/>
        <w:bottom w:val="none" w:sz="0" w:space="0" w:color="auto"/>
        <w:right w:val="none" w:sz="0" w:space="0" w:color="auto"/>
      </w:divBdr>
    </w:div>
    <w:div w:id="1923290326">
      <w:bodyDiv w:val="1"/>
      <w:marLeft w:val="0"/>
      <w:marRight w:val="0"/>
      <w:marTop w:val="0"/>
      <w:marBottom w:val="0"/>
      <w:divBdr>
        <w:top w:val="none" w:sz="0" w:space="0" w:color="auto"/>
        <w:left w:val="none" w:sz="0" w:space="0" w:color="auto"/>
        <w:bottom w:val="none" w:sz="0" w:space="0" w:color="auto"/>
        <w:right w:val="none" w:sz="0" w:space="0" w:color="auto"/>
      </w:divBdr>
    </w:div>
    <w:div w:id="1944528751">
      <w:bodyDiv w:val="1"/>
      <w:marLeft w:val="0"/>
      <w:marRight w:val="0"/>
      <w:marTop w:val="0"/>
      <w:marBottom w:val="0"/>
      <w:divBdr>
        <w:top w:val="none" w:sz="0" w:space="0" w:color="auto"/>
        <w:left w:val="none" w:sz="0" w:space="0" w:color="auto"/>
        <w:bottom w:val="none" w:sz="0" w:space="0" w:color="auto"/>
        <w:right w:val="none" w:sz="0" w:space="0" w:color="auto"/>
      </w:divBdr>
    </w:div>
    <w:div w:id="1963220778">
      <w:bodyDiv w:val="1"/>
      <w:marLeft w:val="0"/>
      <w:marRight w:val="0"/>
      <w:marTop w:val="0"/>
      <w:marBottom w:val="0"/>
      <w:divBdr>
        <w:top w:val="none" w:sz="0" w:space="0" w:color="auto"/>
        <w:left w:val="none" w:sz="0" w:space="0" w:color="auto"/>
        <w:bottom w:val="none" w:sz="0" w:space="0" w:color="auto"/>
        <w:right w:val="none" w:sz="0" w:space="0" w:color="auto"/>
      </w:divBdr>
    </w:div>
    <w:div w:id="1982341666">
      <w:bodyDiv w:val="1"/>
      <w:marLeft w:val="0"/>
      <w:marRight w:val="0"/>
      <w:marTop w:val="0"/>
      <w:marBottom w:val="0"/>
      <w:divBdr>
        <w:top w:val="none" w:sz="0" w:space="0" w:color="auto"/>
        <w:left w:val="none" w:sz="0" w:space="0" w:color="auto"/>
        <w:bottom w:val="none" w:sz="0" w:space="0" w:color="auto"/>
        <w:right w:val="none" w:sz="0" w:space="0" w:color="auto"/>
      </w:divBdr>
    </w:div>
    <w:div w:id="1984576473">
      <w:bodyDiv w:val="1"/>
      <w:marLeft w:val="0"/>
      <w:marRight w:val="0"/>
      <w:marTop w:val="0"/>
      <w:marBottom w:val="0"/>
      <w:divBdr>
        <w:top w:val="none" w:sz="0" w:space="0" w:color="auto"/>
        <w:left w:val="none" w:sz="0" w:space="0" w:color="auto"/>
        <w:bottom w:val="none" w:sz="0" w:space="0" w:color="auto"/>
        <w:right w:val="none" w:sz="0" w:space="0" w:color="auto"/>
      </w:divBdr>
    </w:div>
    <w:div w:id="1993366692">
      <w:bodyDiv w:val="1"/>
      <w:marLeft w:val="0"/>
      <w:marRight w:val="0"/>
      <w:marTop w:val="0"/>
      <w:marBottom w:val="0"/>
      <w:divBdr>
        <w:top w:val="none" w:sz="0" w:space="0" w:color="auto"/>
        <w:left w:val="none" w:sz="0" w:space="0" w:color="auto"/>
        <w:bottom w:val="none" w:sz="0" w:space="0" w:color="auto"/>
        <w:right w:val="none" w:sz="0" w:space="0" w:color="auto"/>
      </w:divBdr>
    </w:div>
    <w:div w:id="1997297419">
      <w:bodyDiv w:val="1"/>
      <w:marLeft w:val="0"/>
      <w:marRight w:val="0"/>
      <w:marTop w:val="0"/>
      <w:marBottom w:val="0"/>
      <w:divBdr>
        <w:top w:val="none" w:sz="0" w:space="0" w:color="auto"/>
        <w:left w:val="none" w:sz="0" w:space="0" w:color="auto"/>
        <w:bottom w:val="none" w:sz="0" w:space="0" w:color="auto"/>
        <w:right w:val="none" w:sz="0" w:space="0" w:color="auto"/>
      </w:divBdr>
    </w:div>
    <w:div w:id="1998803072">
      <w:bodyDiv w:val="1"/>
      <w:marLeft w:val="0"/>
      <w:marRight w:val="0"/>
      <w:marTop w:val="0"/>
      <w:marBottom w:val="0"/>
      <w:divBdr>
        <w:top w:val="none" w:sz="0" w:space="0" w:color="auto"/>
        <w:left w:val="none" w:sz="0" w:space="0" w:color="auto"/>
        <w:bottom w:val="none" w:sz="0" w:space="0" w:color="auto"/>
        <w:right w:val="none" w:sz="0" w:space="0" w:color="auto"/>
      </w:divBdr>
    </w:div>
    <w:div w:id="2003970037">
      <w:bodyDiv w:val="1"/>
      <w:marLeft w:val="0"/>
      <w:marRight w:val="0"/>
      <w:marTop w:val="0"/>
      <w:marBottom w:val="0"/>
      <w:divBdr>
        <w:top w:val="none" w:sz="0" w:space="0" w:color="auto"/>
        <w:left w:val="none" w:sz="0" w:space="0" w:color="auto"/>
        <w:bottom w:val="none" w:sz="0" w:space="0" w:color="auto"/>
        <w:right w:val="none" w:sz="0" w:space="0" w:color="auto"/>
      </w:divBdr>
    </w:div>
    <w:div w:id="2006934987">
      <w:bodyDiv w:val="1"/>
      <w:marLeft w:val="0"/>
      <w:marRight w:val="0"/>
      <w:marTop w:val="0"/>
      <w:marBottom w:val="0"/>
      <w:divBdr>
        <w:top w:val="none" w:sz="0" w:space="0" w:color="auto"/>
        <w:left w:val="none" w:sz="0" w:space="0" w:color="auto"/>
        <w:bottom w:val="none" w:sz="0" w:space="0" w:color="auto"/>
        <w:right w:val="none" w:sz="0" w:space="0" w:color="auto"/>
      </w:divBdr>
    </w:div>
    <w:div w:id="2030330226">
      <w:bodyDiv w:val="1"/>
      <w:marLeft w:val="0"/>
      <w:marRight w:val="0"/>
      <w:marTop w:val="0"/>
      <w:marBottom w:val="0"/>
      <w:divBdr>
        <w:top w:val="none" w:sz="0" w:space="0" w:color="auto"/>
        <w:left w:val="none" w:sz="0" w:space="0" w:color="auto"/>
        <w:bottom w:val="none" w:sz="0" w:space="0" w:color="auto"/>
        <w:right w:val="none" w:sz="0" w:space="0" w:color="auto"/>
      </w:divBdr>
    </w:div>
    <w:div w:id="2059084168">
      <w:bodyDiv w:val="1"/>
      <w:marLeft w:val="0"/>
      <w:marRight w:val="0"/>
      <w:marTop w:val="0"/>
      <w:marBottom w:val="0"/>
      <w:divBdr>
        <w:top w:val="none" w:sz="0" w:space="0" w:color="auto"/>
        <w:left w:val="none" w:sz="0" w:space="0" w:color="auto"/>
        <w:bottom w:val="none" w:sz="0" w:space="0" w:color="auto"/>
        <w:right w:val="none" w:sz="0" w:space="0" w:color="auto"/>
      </w:divBdr>
    </w:div>
    <w:div w:id="2066874444">
      <w:bodyDiv w:val="1"/>
      <w:marLeft w:val="0"/>
      <w:marRight w:val="0"/>
      <w:marTop w:val="0"/>
      <w:marBottom w:val="0"/>
      <w:divBdr>
        <w:top w:val="none" w:sz="0" w:space="0" w:color="auto"/>
        <w:left w:val="none" w:sz="0" w:space="0" w:color="auto"/>
        <w:bottom w:val="none" w:sz="0" w:space="0" w:color="auto"/>
        <w:right w:val="none" w:sz="0" w:space="0" w:color="auto"/>
      </w:divBdr>
    </w:div>
    <w:div w:id="2076122430">
      <w:bodyDiv w:val="1"/>
      <w:marLeft w:val="0"/>
      <w:marRight w:val="0"/>
      <w:marTop w:val="0"/>
      <w:marBottom w:val="0"/>
      <w:divBdr>
        <w:top w:val="none" w:sz="0" w:space="0" w:color="auto"/>
        <w:left w:val="none" w:sz="0" w:space="0" w:color="auto"/>
        <w:bottom w:val="none" w:sz="0" w:space="0" w:color="auto"/>
        <w:right w:val="none" w:sz="0" w:space="0" w:color="auto"/>
      </w:divBdr>
    </w:div>
    <w:div w:id="2081055812">
      <w:bodyDiv w:val="1"/>
      <w:marLeft w:val="0"/>
      <w:marRight w:val="0"/>
      <w:marTop w:val="0"/>
      <w:marBottom w:val="0"/>
      <w:divBdr>
        <w:top w:val="none" w:sz="0" w:space="0" w:color="auto"/>
        <w:left w:val="none" w:sz="0" w:space="0" w:color="auto"/>
        <w:bottom w:val="none" w:sz="0" w:space="0" w:color="auto"/>
        <w:right w:val="none" w:sz="0" w:space="0" w:color="auto"/>
      </w:divBdr>
    </w:div>
    <w:div w:id="2082215327">
      <w:bodyDiv w:val="1"/>
      <w:marLeft w:val="0"/>
      <w:marRight w:val="0"/>
      <w:marTop w:val="0"/>
      <w:marBottom w:val="0"/>
      <w:divBdr>
        <w:top w:val="none" w:sz="0" w:space="0" w:color="auto"/>
        <w:left w:val="none" w:sz="0" w:space="0" w:color="auto"/>
        <w:bottom w:val="none" w:sz="0" w:space="0" w:color="auto"/>
        <w:right w:val="none" w:sz="0" w:space="0" w:color="auto"/>
      </w:divBdr>
    </w:div>
    <w:div w:id="214036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57DE4-AD76-4523-893F-1ABE66FE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4398</Words>
  <Characters>23751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Microsoft Word - Relatorio auditoria SESCOOP DF 2016</vt:lpstr>
    </vt:vector>
  </TitlesOfParts>
  <Company/>
  <LinksUpToDate>false</LinksUpToDate>
  <CharactersWithSpaces>28093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auditoria SESCOOP DF 2016</dc:title>
  <dc:creator>alex.pereira</dc:creator>
  <cp:lastModifiedBy>Sescoop</cp:lastModifiedBy>
  <cp:revision>23</cp:revision>
  <cp:lastPrinted>2019-02-19T18:45:00Z</cp:lastPrinted>
  <dcterms:created xsi:type="dcterms:W3CDTF">2019-02-20T16:48:00Z</dcterms:created>
  <dcterms:modified xsi:type="dcterms:W3CDTF">2019-03-13T19:54:00Z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PScript5.dll Version 5.2.2</vt:lpwstr>
  </property>
  <property fmtid="{D5CDD505-2E9C-101B-9397-08002B2CF9AE}" pid="4" name="LastSaved">
    <vt:filetime>2018-01-31T00:00:00Z</vt:filetime>
  </property>
</Properties>
</file>