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9789" w14:textId="77777777" w:rsidR="00FB522C" w:rsidRPr="007B1BAB" w:rsidRDefault="00FB522C" w:rsidP="00FB522C">
      <w:pPr>
        <w:jc w:val="center"/>
        <w:rPr>
          <w:rFonts w:ascii="Bookman Old Style" w:hAnsi="Bookman Old Style"/>
          <w:b/>
          <w:noProof/>
          <w:u w:val="single"/>
          <w:lang w:eastAsia="pt-BR"/>
        </w:rPr>
      </w:pPr>
    </w:p>
    <w:p w14:paraId="3DB5B16E" w14:textId="47152D9F" w:rsidR="00FB522C" w:rsidRPr="00AF0673" w:rsidRDefault="00FB522C" w:rsidP="00FB522C">
      <w:pPr>
        <w:jc w:val="center"/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</w:pPr>
      <w:r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EXTRATO DE </w:t>
      </w:r>
      <w:r w:rsidR="000F0E20"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DECLARAÇÃO DE DISPENSA Nº </w:t>
      </w:r>
      <w:r w:rsidR="00E72146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21</w:t>
      </w:r>
      <w:r w:rsidR="00C44F24" w:rsidRPr="00C0039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.</w:t>
      </w:r>
      <w:r w:rsidR="00C00393" w:rsidRPr="00C0039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02.23</w:t>
      </w:r>
      <w:r w:rsidR="00C40696" w:rsidRPr="00C0039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/2022</w:t>
      </w:r>
    </w:p>
    <w:p w14:paraId="7E6491A3" w14:textId="77777777" w:rsidR="00FB522C" w:rsidRPr="007B1BAB" w:rsidRDefault="00FB522C" w:rsidP="00FB522C">
      <w:pPr>
        <w:rPr>
          <w:rFonts w:ascii="Bookman Old Style" w:hAnsi="Bookman Old Style"/>
          <w:b/>
        </w:rPr>
      </w:pPr>
    </w:p>
    <w:tbl>
      <w:tblPr>
        <w:tblStyle w:val="TabeladeGrade5Escura-nfase51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373D7" w:rsidRPr="007B1BAB" w14:paraId="6AE7646C" w14:textId="77777777" w:rsidTr="00E1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457F75"/>
            <w:vAlign w:val="center"/>
          </w:tcPr>
          <w:p w14:paraId="11043EBC" w14:textId="41849D84" w:rsidR="006373D7" w:rsidRPr="007B1BAB" w:rsidRDefault="006373D7" w:rsidP="00F419A8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P</w:t>
            </w:r>
            <w:r w:rsidR="00D11F1C" w:rsidRPr="007B1BAB">
              <w:rPr>
                <w:rFonts w:ascii="Bookman Old Style" w:hAnsi="Bookman Old Style"/>
              </w:rPr>
              <w:t xml:space="preserve">rocesso Administrativo nº </w:t>
            </w:r>
            <w:r w:rsidR="00B10C0C">
              <w:rPr>
                <w:rFonts w:ascii="Bookman Old Style" w:hAnsi="Bookman Old Style"/>
              </w:rPr>
              <w:t>23</w:t>
            </w:r>
            <w:r w:rsidR="00F419A8">
              <w:rPr>
                <w:rFonts w:ascii="Bookman Old Style" w:hAnsi="Bookman Old Style"/>
              </w:rPr>
              <w:t>.02/2022</w:t>
            </w:r>
          </w:p>
        </w:tc>
      </w:tr>
      <w:tr w:rsidR="006373D7" w:rsidRPr="007B1BAB" w14:paraId="230944D2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A0470EE" w14:textId="4E3DE655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Contratante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F6BD53" w14:textId="77777777" w:rsidR="006373D7" w:rsidRPr="007B1BAB" w:rsidRDefault="0056191A" w:rsidP="0063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 xml:space="preserve">Serviço Nacional de Aprendizagem do Cooperativismo no Estado de Alagoas – SESCOOP/AL. </w:t>
            </w:r>
          </w:p>
          <w:p w14:paraId="276D314E" w14:textId="4A13A4B0" w:rsidR="0056191A" w:rsidRPr="007B1BAB" w:rsidRDefault="0056191A" w:rsidP="0063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>CNPJ nº 07.387.606/0001-70</w:t>
            </w:r>
          </w:p>
        </w:tc>
      </w:tr>
      <w:tr w:rsidR="006373D7" w:rsidRPr="007B1BAB" w14:paraId="1F8555CE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35A1EAB5" w14:textId="66049B3E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Contratada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064B591E" w14:textId="1284081A" w:rsidR="00E15504" w:rsidRDefault="00F419A8" w:rsidP="006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 A de Souza </w:t>
            </w:r>
            <w:proofErr w:type="spellStart"/>
            <w:r>
              <w:rPr>
                <w:rFonts w:ascii="Bookman Old Style" w:hAnsi="Bookman Old Style"/>
                <w:b/>
              </w:rPr>
              <w:t>Griz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– EPP (Pablo Pneus)</w:t>
            </w:r>
            <w:r w:rsidR="00E72146">
              <w:rPr>
                <w:rFonts w:ascii="Bookman Old Style" w:hAnsi="Bookman Old Style"/>
                <w:b/>
              </w:rPr>
              <w:t>.</w:t>
            </w:r>
          </w:p>
          <w:p w14:paraId="1FB5E0FF" w14:textId="58534C20" w:rsidR="00F419A8" w:rsidRPr="007B1BAB" w:rsidRDefault="00F419A8" w:rsidP="006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CNPJ nº 12.606.803/0001-73</w:t>
            </w:r>
          </w:p>
        </w:tc>
      </w:tr>
      <w:tr w:rsidR="006373D7" w:rsidRPr="007B1BAB" w14:paraId="0A1635CD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59397808" w14:textId="205B7B61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Objeto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BEAD97" w14:textId="3C10828D" w:rsidR="006373D7" w:rsidRPr="007B1BAB" w:rsidRDefault="00F419A8" w:rsidP="00F419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F419A8">
              <w:rPr>
                <w:rFonts w:ascii="Bookman Old Style" w:hAnsi="Bookman Old Style"/>
                <w:b/>
              </w:rPr>
              <w:t xml:space="preserve">Contratação de empresa especializada em serviços de manutenção de veículos para revisão do veículo </w:t>
            </w:r>
            <w:r w:rsidR="00C00393" w:rsidRPr="00F419A8">
              <w:rPr>
                <w:rFonts w:ascii="Bookman Old Style" w:hAnsi="Bookman Old Style"/>
                <w:b/>
              </w:rPr>
              <w:t>Ranger</w:t>
            </w:r>
            <w:r w:rsidR="002B2A34">
              <w:rPr>
                <w:rFonts w:ascii="Bookman Old Style" w:hAnsi="Bookman Old Style"/>
                <w:b/>
              </w:rPr>
              <w:t>,</w:t>
            </w:r>
            <w:bookmarkStart w:id="0" w:name="_GoBack"/>
            <w:bookmarkEnd w:id="0"/>
            <w:r w:rsidR="00C00393" w:rsidRPr="00F419A8">
              <w:rPr>
                <w:rFonts w:ascii="Bookman Old Style" w:hAnsi="Bookman Old Style"/>
                <w:b/>
              </w:rPr>
              <w:t xml:space="preserve"> </w:t>
            </w:r>
            <w:r w:rsidRPr="00F419A8">
              <w:rPr>
                <w:rFonts w:ascii="Bookman Old Style" w:hAnsi="Bookman Old Style"/>
                <w:b/>
              </w:rPr>
              <w:t xml:space="preserve">para atender as necessidades da Área Finalística do </w:t>
            </w:r>
            <w:proofErr w:type="spellStart"/>
            <w:r w:rsidRPr="00F419A8">
              <w:rPr>
                <w:rFonts w:ascii="Bookman Old Style" w:hAnsi="Bookman Old Style"/>
                <w:b/>
              </w:rPr>
              <w:t>Sescoop</w:t>
            </w:r>
            <w:proofErr w:type="spellEnd"/>
            <w:r w:rsidRPr="00F419A8">
              <w:rPr>
                <w:rFonts w:ascii="Bookman Old Style" w:hAnsi="Bookman Old Style"/>
                <w:b/>
              </w:rPr>
              <w:t>/AL</w:t>
            </w:r>
            <w:r w:rsidR="00E72146">
              <w:rPr>
                <w:rFonts w:ascii="Bookman Old Style" w:hAnsi="Bookman Old Style"/>
                <w:b/>
              </w:rPr>
              <w:t>.</w:t>
            </w:r>
          </w:p>
        </w:tc>
      </w:tr>
      <w:tr w:rsidR="006373D7" w:rsidRPr="007B1BAB" w14:paraId="29C4ED2D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111AB8F1" w14:textId="794734A8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Valor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4935A342" w14:textId="41FF8750" w:rsidR="005E5FD3" w:rsidRPr="007B1BAB" w:rsidRDefault="00F419A8" w:rsidP="006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R$ 825,00 (oitocentos e vinte e cinco reais). </w:t>
            </w:r>
          </w:p>
        </w:tc>
      </w:tr>
      <w:tr w:rsidR="006373D7" w:rsidRPr="007B1BAB" w14:paraId="4A245701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02CB94CB" w14:textId="523A5DE6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Fundamento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717E11F" w14:textId="0C3B316F" w:rsidR="006373D7" w:rsidRPr="007B1BAB" w:rsidRDefault="008B67EE" w:rsidP="0063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8B67EE">
              <w:rPr>
                <w:rFonts w:ascii="Bookman Old Style" w:hAnsi="Bookman Old Style"/>
                <w:b/>
              </w:rPr>
              <w:t>Resolução nº 850, de 28 de fevereiro de 2012, art. 6º, II, a; c/c art. 9º. Resolução nº 860, de 10 de abril de 2012, e suas alterações.</w:t>
            </w:r>
          </w:p>
        </w:tc>
      </w:tr>
      <w:tr w:rsidR="006373D7" w:rsidRPr="007B1BAB" w14:paraId="6E2E56F7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567EA3A" w14:textId="1648AAE4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Vigência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3E917B27" w14:textId="070220A8" w:rsidR="006373D7" w:rsidRPr="007B1BAB" w:rsidRDefault="008B67EE" w:rsidP="006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90 (noventa) dias</w:t>
            </w:r>
            <w:r w:rsidR="0098235E">
              <w:rPr>
                <w:rFonts w:ascii="Bookman Old Style" w:hAnsi="Bookman Old Style"/>
                <w:b/>
              </w:rPr>
              <w:t>.</w:t>
            </w:r>
          </w:p>
        </w:tc>
      </w:tr>
    </w:tbl>
    <w:p w14:paraId="6AF9BB50" w14:textId="77777777" w:rsidR="006373D7" w:rsidRPr="007B1BAB" w:rsidRDefault="006373D7" w:rsidP="00FB522C">
      <w:pPr>
        <w:rPr>
          <w:rFonts w:ascii="Bookman Old Style" w:hAnsi="Bookman Old Style"/>
          <w:b/>
        </w:rPr>
      </w:pPr>
    </w:p>
    <w:p w14:paraId="7C7E7698" w14:textId="0289948A" w:rsidR="00FB522C" w:rsidRPr="007B1BAB" w:rsidRDefault="003934E4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Maceió/AL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, </w:t>
      </w:r>
      <w:r w:rsidR="00C00393" w:rsidRPr="00C00393">
        <w:rPr>
          <w:rFonts w:ascii="Bookman Old Style" w:hAnsi="Bookman Old Style"/>
          <w:b/>
          <w:color w:val="3B3838" w:themeColor="background2" w:themeShade="40"/>
        </w:rPr>
        <w:t>25</w:t>
      </w:r>
      <w:r w:rsidR="00FB522C" w:rsidRPr="00C00393">
        <w:rPr>
          <w:rFonts w:ascii="Bookman Old Style" w:hAnsi="Bookman Old Style"/>
          <w:b/>
          <w:color w:val="3B3838" w:themeColor="background2" w:themeShade="40"/>
        </w:rPr>
        <w:t xml:space="preserve"> de </w:t>
      </w:r>
      <w:r w:rsidR="009C68E7" w:rsidRPr="00C00393">
        <w:rPr>
          <w:rFonts w:ascii="Bookman Old Style" w:hAnsi="Bookman Old Style"/>
          <w:b/>
          <w:color w:val="3B3838" w:themeColor="background2" w:themeShade="40"/>
        </w:rPr>
        <w:t>fevereiro</w:t>
      </w:r>
      <w:r w:rsidR="00893D65" w:rsidRPr="00C00393">
        <w:rPr>
          <w:rFonts w:ascii="Bookman Old Style" w:hAnsi="Bookman Old Style"/>
          <w:b/>
          <w:color w:val="3B3838" w:themeColor="background2" w:themeShade="40"/>
        </w:rPr>
        <w:t xml:space="preserve"> de 2022</w:t>
      </w:r>
      <w:r w:rsidR="006373D7" w:rsidRPr="00C00393">
        <w:rPr>
          <w:rFonts w:ascii="Bookman Old Style" w:hAnsi="Bookman Old Style"/>
          <w:b/>
          <w:color w:val="3B3838" w:themeColor="background2" w:themeShade="40"/>
        </w:rPr>
        <w:t>.</w:t>
      </w:r>
    </w:p>
    <w:p w14:paraId="6EE53A47" w14:textId="77777777" w:rsidR="006373D7" w:rsidRPr="007B1BAB" w:rsidRDefault="006373D7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</w:p>
    <w:p w14:paraId="22459C8B" w14:textId="62D6ED10" w:rsidR="00200334" w:rsidRPr="007B1BAB" w:rsidRDefault="00CA2864" w:rsidP="00200334">
      <w:pPr>
        <w:spacing w:after="0" w:line="240" w:lineRule="auto"/>
        <w:jc w:val="center"/>
        <w:rPr>
          <w:rFonts w:ascii="Bookman Old Style" w:hAnsi="Bookman Old Style"/>
          <w:b/>
          <w:color w:val="3B3838" w:themeColor="background2" w:themeShade="40"/>
        </w:rPr>
      </w:pPr>
      <w:r>
        <w:rPr>
          <w:rFonts w:ascii="Bookman Old Style" w:hAnsi="Bookman Old Style"/>
          <w:b/>
          <w:color w:val="3B3838" w:themeColor="background2" w:themeShade="40"/>
        </w:rPr>
        <w:t>MARIVÁ PEREIRA DE OLIVEIRA</w:t>
      </w:r>
    </w:p>
    <w:p w14:paraId="277EBB6C" w14:textId="59B01786" w:rsidR="003934E4" w:rsidRPr="007B1BAB" w:rsidRDefault="003934E4" w:rsidP="00200334">
      <w:pPr>
        <w:spacing w:after="0" w:line="240" w:lineRule="auto"/>
        <w:jc w:val="center"/>
        <w:rPr>
          <w:rFonts w:ascii="Bookman Old Style" w:hAnsi="Bookman Old Style"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Superintendente</w:t>
      </w:r>
    </w:p>
    <w:p w14:paraId="63933984" w14:textId="77777777" w:rsidR="00200334" w:rsidRPr="007B1BAB" w:rsidRDefault="00200334" w:rsidP="00200334">
      <w:pPr>
        <w:rPr>
          <w:rFonts w:ascii="Bookman Old Style" w:hAnsi="Bookman Old Style"/>
          <w:color w:val="3B3838" w:themeColor="background2" w:themeShade="40"/>
        </w:rPr>
      </w:pPr>
    </w:p>
    <w:p w14:paraId="261D6E57" w14:textId="77777777" w:rsidR="00E40D71" w:rsidRPr="007B1BAB" w:rsidRDefault="00E40D71">
      <w:pPr>
        <w:rPr>
          <w:rFonts w:ascii="Bookman Old Style" w:hAnsi="Bookman Old Style"/>
        </w:rPr>
      </w:pPr>
    </w:p>
    <w:sectPr w:rsidR="00E40D71" w:rsidRPr="007B1BAB" w:rsidSect="008D097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1AC2" w14:textId="77777777" w:rsidR="00F911F9" w:rsidRDefault="00F911F9" w:rsidP="004C3CBD">
      <w:pPr>
        <w:spacing w:after="0" w:line="240" w:lineRule="auto"/>
      </w:pPr>
      <w:r>
        <w:separator/>
      </w:r>
    </w:p>
  </w:endnote>
  <w:endnote w:type="continuationSeparator" w:id="0">
    <w:p w14:paraId="2B5D7A65" w14:textId="77777777" w:rsidR="00F911F9" w:rsidRDefault="00F911F9" w:rsidP="004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E29B" w14:textId="004E978C" w:rsidR="008D097D" w:rsidRDefault="008D09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F4C1B8" wp14:editId="0091F644">
          <wp:simplePos x="0" y="0"/>
          <wp:positionH relativeFrom="column">
            <wp:posOffset>-1300187</wp:posOffset>
          </wp:positionH>
          <wp:positionV relativeFrom="paragraph">
            <wp:posOffset>-348810</wp:posOffset>
          </wp:positionV>
          <wp:extent cx="8279765" cy="106426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76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DEF55" w14:textId="77777777" w:rsidR="00F911F9" w:rsidRDefault="00F911F9" w:rsidP="004C3CBD">
      <w:pPr>
        <w:spacing w:after="0" w:line="240" w:lineRule="auto"/>
      </w:pPr>
      <w:r>
        <w:separator/>
      </w:r>
    </w:p>
  </w:footnote>
  <w:footnote w:type="continuationSeparator" w:id="0">
    <w:p w14:paraId="3D8454A3" w14:textId="77777777" w:rsidR="00F911F9" w:rsidRDefault="00F911F9" w:rsidP="004C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B5AF" w14:textId="781CB4BC" w:rsidR="004C3CBD" w:rsidRDefault="003930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EDCDEB" wp14:editId="7A49B317">
          <wp:simplePos x="0" y="0"/>
          <wp:positionH relativeFrom="margin">
            <wp:posOffset>4155118</wp:posOffset>
          </wp:positionH>
          <wp:positionV relativeFrom="paragraph">
            <wp:posOffset>-354330</wp:posOffset>
          </wp:positionV>
          <wp:extent cx="2275840" cy="7194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coop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08"/>
                  <a:stretch/>
                </pic:blipFill>
                <pic:spPr bwMode="auto">
                  <a:xfrm>
                    <a:off x="0" y="0"/>
                    <a:ext cx="227584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D"/>
    <w:rsid w:val="000B2869"/>
    <w:rsid w:val="000F0E20"/>
    <w:rsid w:val="00127343"/>
    <w:rsid w:val="00200334"/>
    <w:rsid w:val="0029404E"/>
    <w:rsid w:val="002B2A34"/>
    <w:rsid w:val="003454D2"/>
    <w:rsid w:val="003930D5"/>
    <w:rsid w:val="003934E4"/>
    <w:rsid w:val="0043203B"/>
    <w:rsid w:val="004C3CBD"/>
    <w:rsid w:val="00523DC6"/>
    <w:rsid w:val="0056191A"/>
    <w:rsid w:val="005A251A"/>
    <w:rsid w:val="005E5FD3"/>
    <w:rsid w:val="006373D7"/>
    <w:rsid w:val="0069345B"/>
    <w:rsid w:val="007B1BAB"/>
    <w:rsid w:val="007D3592"/>
    <w:rsid w:val="00893D65"/>
    <w:rsid w:val="008B67EE"/>
    <w:rsid w:val="008D097D"/>
    <w:rsid w:val="0098235E"/>
    <w:rsid w:val="009C68E7"/>
    <w:rsid w:val="009E2BAE"/>
    <w:rsid w:val="00A571CB"/>
    <w:rsid w:val="00AB4E49"/>
    <w:rsid w:val="00AF0673"/>
    <w:rsid w:val="00B10C0C"/>
    <w:rsid w:val="00C00393"/>
    <w:rsid w:val="00C40696"/>
    <w:rsid w:val="00C44F24"/>
    <w:rsid w:val="00C97116"/>
    <w:rsid w:val="00CA2864"/>
    <w:rsid w:val="00D11F1C"/>
    <w:rsid w:val="00DA47C7"/>
    <w:rsid w:val="00E15504"/>
    <w:rsid w:val="00E40D71"/>
    <w:rsid w:val="00E72146"/>
    <w:rsid w:val="00EB3372"/>
    <w:rsid w:val="00F01BD7"/>
    <w:rsid w:val="00F419A8"/>
    <w:rsid w:val="00F911F9"/>
    <w:rsid w:val="00FB2AA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702016"/>
  <w15:docId w15:val="{D97F0B72-C156-4B96-A5AA-1FE2611D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51">
    <w:name w:val="Tabela de Grade 5 Escura - Ênfase 51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9151-3656-47AE-856D-D8C2C76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Jorge de Carvalho</dc:creator>
  <cp:lastModifiedBy>Eduarda dos Santos</cp:lastModifiedBy>
  <cp:revision>18</cp:revision>
  <dcterms:created xsi:type="dcterms:W3CDTF">2020-05-22T15:54:00Z</dcterms:created>
  <dcterms:modified xsi:type="dcterms:W3CDTF">2022-02-25T14:40:00Z</dcterms:modified>
</cp:coreProperties>
</file>